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95" w:rsidRPr="00FB6BE9" w:rsidRDefault="00FE7695" w:rsidP="00FE7695">
      <w:pPr>
        <w:pStyle w:val="2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>Темы практических занятий</w:t>
      </w:r>
    </w:p>
    <w:p w:rsidR="00FE7695" w:rsidRPr="00FB6BE9" w:rsidRDefault="00FE7695" w:rsidP="00FE7695">
      <w:pPr>
        <w:pStyle w:val="2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3819" w:rsidRPr="00FB6BE9" w:rsidRDefault="00CE3819" w:rsidP="00CE3819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>Тема 1: Предмет педагогики. Педагогика в системе наук о человеке.</w:t>
      </w:r>
    </w:p>
    <w:p w:rsidR="001E4A9B" w:rsidRDefault="001E4A9B" w:rsidP="00CE3819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9A29E3" w:rsidRPr="009A29E3" w:rsidRDefault="009A29E3" w:rsidP="00CE3819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29E3">
        <w:rPr>
          <w:rFonts w:ascii="Times New Roman" w:hAnsi="Times New Roman" w:cs="Times New Roman"/>
          <w:b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>Истоки происхождения «Педагогики» и этапы ее развития.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 xml:space="preserve">Педагогическая практика. 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>Педагогика как наука.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 xml:space="preserve">Основные категории педагогики. 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sz w:val="24"/>
          <w:szCs w:val="24"/>
        </w:rPr>
        <w:t xml:space="preserve">Общекультурное значение педагогики. </w:t>
      </w:r>
    </w:p>
    <w:p w:rsidR="00CE3819" w:rsidRPr="00FB6BE9" w:rsidRDefault="00CE3819" w:rsidP="00CE3819">
      <w:pPr>
        <w:pStyle w:val="a6"/>
        <w:numPr>
          <w:ilvl w:val="0"/>
          <w:numId w:val="30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Педагогические науки и их содержание.</w:t>
      </w:r>
    </w:p>
    <w:p w:rsidR="00A81B37" w:rsidRPr="00FB6BE9" w:rsidRDefault="00A81B37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</w:p>
    <w:p w:rsidR="00FE7695" w:rsidRPr="00FB6BE9" w:rsidRDefault="00A81B37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A81B37" w:rsidRPr="00FB6BE9" w:rsidRDefault="00A81B37" w:rsidP="00A81B37">
      <w:pPr>
        <w:numPr>
          <w:ilvl w:val="0"/>
          <w:numId w:val="16"/>
        </w:numPr>
        <w:ind w:left="489" w:hanging="489"/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A81B37" w:rsidRPr="00FB6BE9" w:rsidRDefault="00A81B37" w:rsidP="00A81B37">
      <w:pPr>
        <w:numPr>
          <w:ilvl w:val="0"/>
          <w:numId w:val="16"/>
        </w:numPr>
        <w:ind w:left="489" w:hanging="489"/>
        <w:jc w:val="both"/>
        <w:rPr>
          <w:sz w:val="24"/>
          <w:szCs w:val="24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A81B37" w:rsidRPr="00FB6BE9" w:rsidRDefault="00A81B37" w:rsidP="00A81B37">
      <w:pPr>
        <w:numPr>
          <w:ilvl w:val="0"/>
          <w:numId w:val="16"/>
        </w:numPr>
        <w:ind w:left="489" w:hanging="489"/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1997.</w:t>
      </w:r>
    </w:p>
    <w:p w:rsidR="00A81B37" w:rsidRPr="00FB6BE9" w:rsidRDefault="00A81B37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CE3819" w:rsidRPr="00FB6BE9" w:rsidRDefault="00FE7695" w:rsidP="00CE3819">
      <w:pPr>
        <w:jc w:val="both"/>
        <w:rPr>
          <w:rStyle w:val="2"/>
          <w:b/>
          <w:color w:val="000000"/>
          <w:sz w:val="24"/>
          <w:szCs w:val="24"/>
        </w:rPr>
      </w:pPr>
      <w:r w:rsidRPr="00FB6BE9">
        <w:rPr>
          <w:rStyle w:val="2"/>
          <w:b/>
          <w:color w:val="000000"/>
          <w:sz w:val="24"/>
          <w:szCs w:val="24"/>
        </w:rPr>
        <w:t xml:space="preserve">Тема 2: </w:t>
      </w:r>
      <w:r w:rsidR="00CE3819" w:rsidRPr="00FB6BE9">
        <w:rPr>
          <w:rStyle w:val="2"/>
          <w:b/>
          <w:color w:val="000000"/>
          <w:sz w:val="24"/>
          <w:szCs w:val="24"/>
        </w:rPr>
        <w:t>Предмет психологии. Исторические сведения о развитии психологии.</w:t>
      </w:r>
    </w:p>
    <w:p w:rsidR="001E4A9B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9A29E3" w:rsidRPr="009A29E3" w:rsidRDefault="009A29E3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Style w:val="2"/>
          <w:rFonts w:ascii="Times New Roman" w:hAnsi="Times New Roman" w:cs="Times New Roman"/>
          <w:b/>
          <w:color w:val="000000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Выделение психологии как науки из других отраслей научного знания.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Объект исследования психологии как научной дисциплины.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Современная психология, ее задачи и место в системе наук.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История развития психологии. 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Отрасли психологии. 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Психология в образовании. </w:t>
      </w:r>
    </w:p>
    <w:p w:rsidR="00CE3819" w:rsidRPr="00FB6BE9" w:rsidRDefault="00CE3819" w:rsidP="00CE3819">
      <w:pPr>
        <w:pStyle w:val="a6"/>
        <w:numPr>
          <w:ilvl w:val="0"/>
          <w:numId w:val="31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Психологическая практика.</w:t>
      </w:r>
    </w:p>
    <w:p w:rsidR="00FE7695" w:rsidRPr="00FB6BE9" w:rsidRDefault="00FE7695" w:rsidP="00FE7695">
      <w:pPr>
        <w:jc w:val="both"/>
        <w:rPr>
          <w:rStyle w:val="2"/>
          <w:color w:val="000000"/>
          <w:sz w:val="24"/>
          <w:szCs w:val="24"/>
        </w:rPr>
      </w:pPr>
    </w:p>
    <w:p w:rsidR="00A81B37" w:rsidRPr="00FB6BE9" w:rsidRDefault="00A81B37" w:rsidP="00A81B37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A81B37" w:rsidRPr="00FB6BE9" w:rsidRDefault="00A81B37" w:rsidP="00A81B37">
      <w:pPr>
        <w:pStyle w:val="a7"/>
        <w:numPr>
          <w:ilvl w:val="0"/>
          <w:numId w:val="17"/>
        </w:numPr>
        <w:rPr>
          <w:color w:val="000000"/>
        </w:rPr>
      </w:pPr>
      <w:r w:rsidRPr="00FB6BE9">
        <w:rPr>
          <w:bCs/>
          <w:color w:val="000000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</w:rPr>
        <w:t xml:space="preserve">., </w:t>
      </w:r>
      <w:proofErr w:type="gramEnd"/>
      <w:r w:rsidRPr="00FB6BE9">
        <w:rPr>
          <w:bCs/>
          <w:color w:val="000000"/>
        </w:rPr>
        <w:t>2000.</w:t>
      </w:r>
    </w:p>
    <w:p w:rsidR="00A81B37" w:rsidRPr="00FB6BE9" w:rsidRDefault="00A81B37" w:rsidP="00A81B37">
      <w:pPr>
        <w:pStyle w:val="a7"/>
        <w:numPr>
          <w:ilvl w:val="0"/>
          <w:numId w:val="17"/>
        </w:numPr>
        <w:rPr>
          <w:color w:val="000000"/>
        </w:rPr>
      </w:pPr>
      <w:r w:rsidRPr="00FB6BE9">
        <w:rPr>
          <w:bCs/>
          <w:color w:val="000000"/>
        </w:rPr>
        <w:t xml:space="preserve">Общая психология. Тексты: В 3 т.т. / Отв. ред. В.В. Петухов. Ред.-сост. Ю.Б. </w:t>
      </w:r>
      <w:proofErr w:type="spellStart"/>
      <w:r w:rsidRPr="00FB6BE9">
        <w:rPr>
          <w:bCs/>
          <w:color w:val="000000"/>
        </w:rPr>
        <w:t>Дормашев</w:t>
      </w:r>
      <w:proofErr w:type="spellEnd"/>
      <w:r w:rsidRPr="00FB6BE9">
        <w:rPr>
          <w:bCs/>
          <w:color w:val="000000"/>
        </w:rPr>
        <w:t>, С.А. Капустин. М.: УМК Психология; Генезис, МПСИ, 2001- 2006.</w:t>
      </w:r>
    </w:p>
    <w:p w:rsidR="008B0DB8" w:rsidRPr="00FB6BE9" w:rsidRDefault="008B0DB8" w:rsidP="008B0DB8">
      <w:pPr>
        <w:pStyle w:val="a7"/>
        <w:numPr>
          <w:ilvl w:val="0"/>
          <w:numId w:val="17"/>
        </w:numPr>
        <w:rPr>
          <w:color w:val="000000"/>
        </w:rPr>
      </w:pPr>
      <w:r w:rsidRPr="00FB6BE9">
        <w:rPr>
          <w:color w:val="000000"/>
        </w:rPr>
        <w:t xml:space="preserve">Гальперин П.Я. Введение в психологию. – Ростов на Дону, 1999. </w:t>
      </w:r>
    </w:p>
    <w:p w:rsidR="008B0DB8" w:rsidRPr="00FB6BE9" w:rsidRDefault="008B0DB8" w:rsidP="008B0DB8">
      <w:pPr>
        <w:pStyle w:val="a7"/>
        <w:numPr>
          <w:ilvl w:val="0"/>
          <w:numId w:val="17"/>
        </w:numPr>
        <w:rPr>
          <w:color w:val="000000"/>
        </w:rPr>
      </w:pPr>
      <w:proofErr w:type="spellStart"/>
      <w:r w:rsidRPr="00FB6BE9">
        <w:rPr>
          <w:color w:val="000000"/>
        </w:rPr>
        <w:t>Гамезо</w:t>
      </w:r>
      <w:proofErr w:type="spellEnd"/>
      <w:r w:rsidRPr="00FB6BE9">
        <w:rPr>
          <w:color w:val="000000"/>
        </w:rPr>
        <w:t xml:space="preserve"> М.В. </w:t>
      </w:r>
      <w:proofErr w:type="spellStart"/>
      <w:r w:rsidRPr="00FB6BE9">
        <w:rPr>
          <w:color w:val="000000"/>
        </w:rPr>
        <w:t>Домашенко</w:t>
      </w:r>
      <w:proofErr w:type="spellEnd"/>
      <w:r w:rsidRPr="00FB6BE9">
        <w:rPr>
          <w:color w:val="000000"/>
        </w:rPr>
        <w:t xml:space="preserve"> И.А. Атлас по психологии. – М., 2001.</w:t>
      </w:r>
    </w:p>
    <w:p w:rsidR="00A81B37" w:rsidRPr="00FB6BE9" w:rsidRDefault="00A81B37" w:rsidP="00FE7695">
      <w:pPr>
        <w:jc w:val="both"/>
        <w:rPr>
          <w:rStyle w:val="2"/>
          <w:color w:val="000000"/>
          <w:sz w:val="24"/>
          <w:szCs w:val="24"/>
        </w:rPr>
      </w:pPr>
    </w:p>
    <w:p w:rsidR="00FE7695" w:rsidRPr="00FB6BE9" w:rsidRDefault="00FE7695" w:rsidP="00FE7695">
      <w:pPr>
        <w:jc w:val="both"/>
        <w:rPr>
          <w:rStyle w:val="2"/>
          <w:b/>
          <w:color w:val="000000"/>
          <w:sz w:val="24"/>
          <w:szCs w:val="24"/>
        </w:rPr>
      </w:pPr>
      <w:r w:rsidRPr="00FB6BE9">
        <w:rPr>
          <w:rStyle w:val="2"/>
          <w:b/>
          <w:color w:val="000000"/>
          <w:sz w:val="24"/>
          <w:szCs w:val="24"/>
        </w:rPr>
        <w:t xml:space="preserve">Тема 3: Методы педагогических и психологических исследований. 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FE7695" w:rsidRPr="009A29E3" w:rsidRDefault="009A29E3" w:rsidP="00FE7695">
      <w:pPr>
        <w:jc w:val="both"/>
        <w:rPr>
          <w:rStyle w:val="2"/>
          <w:b/>
          <w:color w:val="000000"/>
          <w:sz w:val="24"/>
          <w:szCs w:val="24"/>
        </w:rPr>
      </w:pPr>
      <w:r w:rsidRPr="009A29E3">
        <w:rPr>
          <w:rStyle w:val="2"/>
          <w:b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Методология как философское учение о методах научного познания.</w:t>
      </w:r>
    </w:p>
    <w:p w:rsidR="00CE3819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Методология педагогической науки. </w:t>
      </w:r>
    </w:p>
    <w:p w:rsidR="00CE3819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Методы экспериментально – эмпирического уровня. </w:t>
      </w:r>
    </w:p>
    <w:p w:rsidR="00CE3819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Методы теоретического уровня. </w:t>
      </w:r>
    </w:p>
    <w:p w:rsidR="00CE3819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Понятие об </w:t>
      </w:r>
      <w:r w:rsidRPr="00FB6BE9">
        <w:rPr>
          <w:color w:val="000000"/>
          <w:sz w:val="24"/>
          <w:szCs w:val="24"/>
        </w:rPr>
        <w:t xml:space="preserve">основных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методах психологии </w:t>
      </w:r>
      <w:r w:rsidRPr="00FB6BE9">
        <w:rPr>
          <w:color w:val="000000"/>
          <w:sz w:val="24"/>
          <w:szCs w:val="24"/>
        </w:rPr>
        <w:t xml:space="preserve">и их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>разновидностях.</w:t>
      </w:r>
    </w:p>
    <w:p w:rsidR="00FE7695" w:rsidRPr="00FB6BE9" w:rsidRDefault="00CE3819" w:rsidP="00CE3819">
      <w:pPr>
        <w:pStyle w:val="a6"/>
        <w:numPr>
          <w:ilvl w:val="0"/>
          <w:numId w:val="32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Понятие психодиагностики. Психодиагностическое исследование в психологии.</w:t>
      </w:r>
    </w:p>
    <w:p w:rsidR="00A81B37" w:rsidRPr="00FB6BE9" w:rsidRDefault="00A81B37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</w:t>
      </w:r>
    </w:p>
    <w:p w:rsidR="00A81B37" w:rsidRPr="00FB6BE9" w:rsidRDefault="00A81B37" w:rsidP="00A81B37">
      <w:pPr>
        <w:numPr>
          <w:ilvl w:val="0"/>
          <w:numId w:val="18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  <w:sz w:val="24"/>
          <w:szCs w:val="24"/>
        </w:rPr>
        <w:t xml:space="preserve">., </w:t>
      </w:r>
      <w:proofErr w:type="gramEnd"/>
      <w:r w:rsidRPr="00FB6BE9">
        <w:rPr>
          <w:bCs/>
          <w:color w:val="000000"/>
          <w:sz w:val="24"/>
          <w:szCs w:val="24"/>
        </w:rPr>
        <w:t>2000.</w:t>
      </w:r>
    </w:p>
    <w:p w:rsidR="00CE3819" w:rsidRPr="00FB6BE9" w:rsidRDefault="00CE3819" w:rsidP="00A81B37">
      <w:pPr>
        <w:numPr>
          <w:ilvl w:val="0"/>
          <w:numId w:val="18"/>
        </w:numPr>
        <w:spacing w:before="100" w:beforeAutospacing="1" w:after="100" w:afterAutospacing="1"/>
        <w:rPr>
          <w:color w:val="000000"/>
          <w:sz w:val="24"/>
          <w:szCs w:val="24"/>
        </w:rPr>
      </w:pPr>
      <w:proofErr w:type="spellStart"/>
      <w:r w:rsidRPr="00FB6BE9">
        <w:rPr>
          <w:bCs/>
          <w:color w:val="000000"/>
          <w:sz w:val="24"/>
          <w:szCs w:val="24"/>
        </w:rPr>
        <w:t>Немов</w:t>
      </w:r>
      <w:proofErr w:type="spellEnd"/>
      <w:r w:rsidRPr="00FB6BE9">
        <w:rPr>
          <w:bCs/>
          <w:color w:val="000000"/>
          <w:sz w:val="24"/>
          <w:szCs w:val="24"/>
        </w:rPr>
        <w:t xml:space="preserve"> Р.С. Психология 3 т. - 2000</w:t>
      </w:r>
    </w:p>
    <w:p w:rsidR="008B0DB8" w:rsidRPr="00FB6BE9" w:rsidRDefault="008B0DB8" w:rsidP="008B0DB8">
      <w:pPr>
        <w:numPr>
          <w:ilvl w:val="0"/>
          <w:numId w:val="18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8B0DB8" w:rsidRPr="00FB6BE9" w:rsidRDefault="008B0DB8" w:rsidP="008B0DB8">
      <w:pPr>
        <w:numPr>
          <w:ilvl w:val="0"/>
          <w:numId w:val="18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A81B37" w:rsidRPr="00FB6BE9" w:rsidRDefault="008B0DB8" w:rsidP="008B0DB8">
      <w:pPr>
        <w:numPr>
          <w:ilvl w:val="0"/>
          <w:numId w:val="18"/>
        </w:numPr>
        <w:spacing w:before="100" w:beforeAutospacing="1" w:after="100" w:afterAutospacing="1"/>
        <w:rPr>
          <w:rStyle w:val="5"/>
          <w:i w:val="0"/>
          <w:iCs w:val="0"/>
          <w:color w:val="000000"/>
          <w:sz w:val="24"/>
          <w:szCs w:val="24"/>
          <w:shd w:val="clear" w:color="auto" w:fill="auto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</w:t>
      </w:r>
    </w:p>
    <w:p w:rsidR="00FE7695" w:rsidRPr="00FB6BE9" w:rsidRDefault="00FE7695" w:rsidP="00FE7695">
      <w:pPr>
        <w:pStyle w:val="21"/>
        <w:shd w:val="clear" w:color="auto" w:fill="auto"/>
        <w:tabs>
          <w:tab w:val="left" w:pos="778"/>
        </w:tabs>
        <w:spacing w:line="240" w:lineRule="auto"/>
        <w:ind w:right="200" w:firstLine="0"/>
        <w:jc w:val="both"/>
        <w:rPr>
          <w:rStyle w:val="5"/>
          <w:rFonts w:ascii="Times New Roman" w:hAnsi="Times New Roman" w:cs="Times New Roman"/>
          <w:b/>
          <w:i w:val="0"/>
          <w:iCs w:val="0"/>
          <w:color w:val="000000"/>
          <w:sz w:val="24"/>
          <w:szCs w:val="24"/>
        </w:rPr>
      </w:pPr>
      <w:r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 4: Психика и сознание</w:t>
      </w:r>
      <w:r w:rsidRPr="00FB6BE9">
        <w:rPr>
          <w:rStyle w:val="5"/>
          <w:rFonts w:ascii="Times New Roman" w:hAnsi="Times New Roman" w:cs="Times New Roman"/>
          <w:b/>
          <w:i w:val="0"/>
          <w:iCs w:val="0"/>
          <w:color w:val="000000"/>
          <w:sz w:val="24"/>
          <w:szCs w:val="24"/>
        </w:rPr>
        <w:t xml:space="preserve">. 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FE7695" w:rsidRPr="009A29E3" w:rsidRDefault="009A29E3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>
        <w:rPr>
          <w:rStyle w:val="5"/>
          <w:b/>
          <w:i w:val="0"/>
          <w:iCs w:val="0"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Рефлекторная природа психического как свойства нервной системы, мозга.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Психика как предмет исследования психологии.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color w:val="000000"/>
          <w:sz w:val="24"/>
          <w:szCs w:val="24"/>
          <w:shd w:val="clear" w:color="auto" w:fill="FFFFFF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Мозг </w:t>
      </w:r>
      <w:r w:rsidRPr="00FB6BE9">
        <w:rPr>
          <w:color w:val="000000"/>
          <w:sz w:val="24"/>
          <w:szCs w:val="24"/>
        </w:rPr>
        <w:t xml:space="preserve">и психика.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Психика как продукт и фактор эволюционного процесса.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Качественные преобразования психической деятельности в процессе антропогенеза.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Психика и сознание.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Сознание и язык. Структура сознания и его основные психологические характеристики. </w:t>
      </w:r>
    </w:p>
    <w:p w:rsidR="00CE3819" w:rsidRPr="00FB6BE9" w:rsidRDefault="00CE3819" w:rsidP="00CE3819">
      <w:pPr>
        <w:pStyle w:val="a6"/>
        <w:numPr>
          <w:ilvl w:val="0"/>
          <w:numId w:val="33"/>
        </w:numPr>
        <w:tabs>
          <w:tab w:val="left" w:pos="709"/>
        </w:tabs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Сознание и бессознательное.</w:t>
      </w:r>
    </w:p>
    <w:p w:rsidR="00FE7695" w:rsidRPr="00FB6BE9" w:rsidRDefault="00FE7695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A81B37" w:rsidRPr="00FB6BE9" w:rsidRDefault="00A81B37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 xml:space="preserve">Литература: </w:t>
      </w:r>
    </w:p>
    <w:p w:rsidR="00A81B37" w:rsidRPr="00FB6BE9" w:rsidRDefault="00A81B37" w:rsidP="00A81B37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  <w:sz w:val="24"/>
          <w:szCs w:val="24"/>
        </w:rPr>
        <w:t xml:space="preserve">., </w:t>
      </w:r>
      <w:proofErr w:type="gramEnd"/>
      <w:r w:rsidRPr="00FB6BE9">
        <w:rPr>
          <w:bCs/>
          <w:color w:val="000000"/>
          <w:sz w:val="24"/>
          <w:szCs w:val="24"/>
        </w:rPr>
        <w:t>2000.</w:t>
      </w:r>
    </w:p>
    <w:p w:rsidR="00A81B37" w:rsidRPr="00FB6BE9" w:rsidRDefault="00A81B37" w:rsidP="00A81B37">
      <w:pPr>
        <w:numPr>
          <w:ilvl w:val="0"/>
          <w:numId w:val="19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 xml:space="preserve">Общая психология. Тексты: В 3 т.т. / Отв. ред. В.В. Петухов. Ред.-сост. Ю.Б. </w:t>
      </w:r>
      <w:proofErr w:type="spellStart"/>
      <w:r w:rsidRPr="00FB6BE9">
        <w:rPr>
          <w:bCs/>
          <w:color w:val="000000"/>
          <w:sz w:val="24"/>
          <w:szCs w:val="24"/>
        </w:rPr>
        <w:t>Дормашев</w:t>
      </w:r>
      <w:proofErr w:type="spellEnd"/>
      <w:r w:rsidRPr="00FB6BE9">
        <w:rPr>
          <w:bCs/>
          <w:color w:val="000000"/>
          <w:sz w:val="24"/>
          <w:szCs w:val="24"/>
        </w:rPr>
        <w:t>, С.А. Капустин. М.: УМК Психология; Генезис, МПСИ, 2001- 2006.</w:t>
      </w:r>
    </w:p>
    <w:p w:rsidR="008B0DB8" w:rsidRPr="00FB6BE9" w:rsidRDefault="008B0DB8" w:rsidP="008B0DB8">
      <w:pPr>
        <w:pStyle w:val="a7"/>
        <w:numPr>
          <w:ilvl w:val="0"/>
          <w:numId w:val="19"/>
        </w:numPr>
        <w:rPr>
          <w:color w:val="000000"/>
        </w:rPr>
      </w:pPr>
      <w:r w:rsidRPr="00FB6BE9">
        <w:rPr>
          <w:color w:val="000000"/>
        </w:rPr>
        <w:t xml:space="preserve">Гальперин П.Я. Введение в психологию. – Ростов на Дону, 1999. </w:t>
      </w:r>
    </w:p>
    <w:p w:rsidR="00A81B37" w:rsidRPr="00FB6BE9" w:rsidRDefault="008B0DB8" w:rsidP="008B0DB8">
      <w:pPr>
        <w:pStyle w:val="a7"/>
        <w:numPr>
          <w:ilvl w:val="0"/>
          <w:numId w:val="19"/>
        </w:numPr>
        <w:rPr>
          <w:rStyle w:val="5"/>
          <w:i w:val="0"/>
          <w:iCs w:val="0"/>
          <w:color w:val="000000"/>
          <w:sz w:val="24"/>
          <w:szCs w:val="24"/>
          <w:shd w:val="clear" w:color="auto" w:fill="auto"/>
        </w:rPr>
      </w:pPr>
      <w:proofErr w:type="spellStart"/>
      <w:r w:rsidRPr="00FB6BE9">
        <w:rPr>
          <w:color w:val="000000"/>
        </w:rPr>
        <w:t>Гамезо</w:t>
      </w:r>
      <w:proofErr w:type="spellEnd"/>
      <w:r w:rsidRPr="00FB6BE9">
        <w:rPr>
          <w:color w:val="000000"/>
        </w:rPr>
        <w:t xml:space="preserve"> М.В. </w:t>
      </w:r>
      <w:proofErr w:type="spellStart"/>
      <w:r w:rsidRPr="00FB6BE9">
        <w:rPr>
          <w:color w:val="000000"/>
        </w:rPr>
        <w:t>Домашенко</w:t>
      </w:r>
      <w:proofErr w:type="spellEnd"/>
      <w:r w:rsidRPr="00FB6BE9">
        <w:rPr>
          <w:color w:val="000000"/>
        </w:rPr>
        <w:t xml:space="preserve"> И.А. Атлас по психологии. – М., 2001.</w:t>
      </w:r>
    </w:p>
    <w:p w:rsidR="00FE7695" w:rsidRPr="00FB6BE9" w:rsidRDefault="00FE7695" w:rsidP="00FE7695">
      <w:pPr>
        <w:pStyle w:val="a3"/>
        <w:widowControl w:val="0"/>
        <w:tabs>
          <w:tab w:val="left" w:pos="766"/>
        </w:tabs>
        <w:spacing w:after="0"/>
        <w:jc w:val="both"/>
        <w:rPr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Тема 5: Психические познавательные процессы.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FE7695" w:rsidRPr="009A29E3" w:rsidRDefault="009A29E3" w:rsidP="00FE7695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color w:val="000000"/>
          <w:sz w:val="24"/>
          <w:szCs w:val="24"/>
        </w:rPr>
        <w:t xml:space="preserve">Понятие о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памяти. Виды памяти. Процессы памяти. 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sz w:val="24"/>
          <w:szCs w:val="24"/>
        </w:rPr>
      </w:pPr>
      <w:r w:rsidRPr="00FB6BE9">
        <w:rPr>
          <w:sz w:val="24"/>
          <w:szCs w:val="24"/>
        </w:rPr>
        <w:t xml:space="preserve">Индивидуальные особенности памяти и ее развитие. 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Определение внимания. Виды и свойства внимания. Развитие внимания. 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Понятие о мышлении как высшей форме познавательной деятельности. Социальная природа мышления.  Виды и формы мышления.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Мышление и речь. Индивидуальные особенности мышления.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 Общая характеристика речи. Развитие речи у ребенка. </w:t>
      </w:r>
    </w:p>
    <w:p w:rsidR="00CE3819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sz w:val="24"/>
          <w:szCs w:val="24"/>
        </w:rPr>
      </w:pPr>
      <w:r w:rsidRPr="00FB6BE9">
        <w:rPr>
          <w:sz w:val="24"/>
          <w:szCs w:val="24"/>
        </w:rPr>
        <w:t xml:space="preserve">Общая характеристика воображения и его роль в психической деятельности. </w:t>
      </w:r>
    </w:p>
    <w:p w:rsidR="00FE7695" w:rsidRPr="00FB6BE9" w:rsidRDefault="00CE3819" w:rsidP="00CE3819">
      <w:pPr>
        <w:pStyle w:val="a6"/>
        <w:numPr>
          <w:ilvl w:val="0"/>
          <w:numId w:val="34"/>
        </w:numPr>
        <w:tabs>
          <w:tab w:val="left" w:pos="709"/>
        </w:tabs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sz w:val="24"/>
          <w:szCs w:val="24"/>
        </w:rPr>
        <w:t>Индивидуальные особенности воображения и его развитие.</w:t>
      </w:r>
    </w:p>
    <w:p w:rsidR="00A81B37" w:rsidRPr="00FB6BE9" w:rsidRDefault="00A81B37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</w:t>
      </w:r>
      <w:r w:rsidR="008B0DB8" w:rsidRPr="00FB6BE9">
        <w:rPr>
          <w:rStyle w:val="5"/>
          <w:b/>
          <w:i w:val="0"/>
          <w:iCs w:val="0"/>
          <w:color w:val="000000"/>
          <w:sz w:val="24"/>
          <w:szCs w:val="24"/>
        </w:rPr>
        <w:t>:</w:t>
      </w:r>
    </w:p>
    <w:p w:rsidR="00A81B37" w:rsidRPr="00FB6BE9" w:rsidRDefault="00A81B37" w:rsidP="00A81B37">
      <w:pPr>
        <w:numPr>
          <w:ilvl w:val="0"/>
          <w:numId w:val="20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  <w:sz w:val="24"/>
          <w:szCs w:val="24"/>
        </w:rPr>
        <w:t xml:space="preserve">., </w:t>
      </w:r>
      <w:proofErr w:type="gramEnd"/>
      <w:r w:rsidRPr="00FB6BE9">
        <w:rPr>
          <w:bCs/>
          <w:color w:val="000000"/>
          <w:sz w:val="24"/>
          <w:szCs w:val="24"/>
        </w:rPr>
        <w:t>2000.</w:t>
      </w:r>
    </w:p>
    <w:p w:rsidR="008B0DB8" w:rsidRPr="00FB6BE9" w:rsidRDefault="00A81B37" w:rsidP="00A81B37">
      <w:pPr>
        <w:numPr>
          <w:ilvl w:val="0"/>
          <w:numId w:val="20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 xml:space="preserve">Общая психология. Тексты: В 3 т.т. / Отв. ред. В.В. Петухов. Ред.-сост. Ю.Б. </w:t>
      </w:r>
      <w:proofErr w:type="spellStart"/>
      <w:r w:rsidRPr="00FB6BE9">
        <w:rPr>
          <w:bCs/>
          <w:color w:val="000000"/>
          <w:sz w:val="24"/>
          <w:szCs w:val="24"/>
        </w:rPr>
        <w:t>Дормашев</w:t>
      </w:r>
      <w:proofErr w:type="spellEnd"/>
      <w:r w:rsidRPr="00FB6BE9">
        <w:rPr>
          <w:bCs/>
          <w:color w:val="000000"/>
          <w:sz w:val="24"/>
          <w:szCs w:val="24"/>
        </w:rPr>
        <w:t>, С.А. Капустин. М.: УМК Психология; Генезис, МПСИ, 2001- 2006.</w:t>
      </w:r>
    </w:p>
    <w:p w:rsidR="00A81B37" w:rsidRPr="00FB6BE9" w:rsidRDefault="00A81B37" w:rsidP="00A81B37">
      <w:pPr>
        <w:numPr>
          <w:ilvl w:val="0"/>
          <w:numId w:val="20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Психология внимания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Ю.Б. </w:t>
      </w:r>
      <w:proofErr w:type="spellStart"/>
      <w:r w:rsidRPr="00FB6BE9">
        <w:rPr>
          <w:bCs/>
          <w:color w:val="000000"/>
          <w:sz w:val="24"/>
          <w:szCs w:val="24"/>
        </w:rPr>
        <w:t>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В.Я. Романова. М.: </w:t>
      </w:r>
      <w:proofErr w:type="spellStart"/>
      <w:r w:rsidRPr="00FB6BE9">
        <w:rPr>
          <w:bCs/>
          <w:color w:val="000000"/>
          <w:sz w:val="24"/>
          <w:szCs w:val="24"/>
        </w:rPr>
        <w:t>ЧеРо</w:t>
      </w:r>
      <w:proofErr w:type="spellEnd"/>
      <w:r w:rsidRPr="00FB6BE9">
        <w:rPr>
          <w:bCs/>
          <w:color w:val="000000"/>
          <w:sz w:val="24"/>
          <w:szCs w:val="24"/>
        </w:rPr>
        <w:t>, 2001.</w:t>
      </w:r>
    </w:p>
    <w:p w:rsidR="00A81B37" w:rsidRPr="00FB6BE9" w:rsidRDefault="00A81B37" w:rsidP="00A81B37">
      <w:pPr>
        <w:numPr>
          <w:ilvl w:val="0"/>
          <w:numId w:val="20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Психология памяти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Ю.Б. </w:t>
      </w:r>
      <w:proofErr w:type="spellStart"/>
      <w:r w:rsidRPr="00FB6BE9">
        <w:rPr>
          <w:bCs/>
          <w:color w:val="000000"/>
          <w:sz w:val="24"/>
          <w:szCs w:val="24"/>
        </w:rPr>
        <w:t>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В.Я. Романова. М.: </w:t>
      </w:r>
      <w:proofErr w:type="spellStart"/>
      <w:r w:rsidRPr="00FB6BE9">
        <w:rPr>
          <w:bCs/>
          <w:color w:val="000000"/>
          <w:sz w:val="24"/>
          <w:szCs w:val="24"/>
        </w:rPr>
        <w:t>ЧеРо</w:t>
      </w:r>
      <w:proofErr w:type="spellEnd"/>
      <w:r w:rsidRPr="00FB6BE9">
        <w:rPr>
          <w:bCs/>
          <w:color w:val="000000"/>
          <w:sz w:val="24"/>
          <w:szCs w:val="24"/>
        </w:rPr>
        <w:t>, 1998.</w:t>
      </w:r>
    </w:p>
    <w:p w:rsidR="00A81B37" w:rsidRPr="00FB6BE9" w:rsidRDefault="00A81B37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FE7695" w:rsidRPr="00FB6BE9" w:rsidRDefault="00FE7695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2"/>
          <w:b/>
          <w:color w:val="000000"/>
          <w:sz w:val="24"/>
          <w:szCs w:val="24"/>
        </w:rPr>
        <w:t>Тема 6: Возрастные и индивидуальные особенности детей, их учет в учебно-воспитательном процессе школы</w:t>
      </w: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.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FE7695" w:rsidRPr="009A29E3" w:rsidRDefault="009A29E3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>
        <w:rPr>
          <w:rStyle w:val="5"/>
          <w:b/>
          <w:i w:val="0"/>
          <w:iCs w:val="0"/>
          <w:color w:val="000000"/>
          <w:sz w:val="24"/>
          <w:szCs w:val="24"/>
        </w:rPr>
        <w:t>План: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Style w:val="5"/>
          <w:rFonts w:eastAsia="Times-Bold"/>
          <w:bCs/>
          <w:i w:val="0"/>
          <w:iCs w:val="0"/>
          <w:sz w:val="24"/>
          <w:szCs w:val="24"/>
          <w:shd w:val="clear" w:color="auto" w:fill="auto"/>
        </w:rPr>
      </w:pPr>
      <w:r w:rsidRPr="00FB6BE9">
        <w:rPr>
          <w:sz w:val="24"/>
          <w:szCs w:val="24"/>
        </w:rPr>
        <w:t xml:space="preserve">Понятия роста, развития, возраста.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>Возраст и психическое развитие.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Style w:val="5"/>
          <w:rFonts w:eastAsia="Times-Bold"/>
          <w:bCs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Дошкольный возраст. 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Style w:val="5"/>
          <w:rFonts w:eastAsia="Times-Bold"/>
          <w:bCs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Младший школьный возраст. 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Style w:val="5"/>
          <w:rFonts w:eastAsia="Times-Bold"/>
          <w:bCs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Подростковый возраст и его особенности. 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Style w:val="5"/>
          <w:rFonts w:eastAsia="Times-Bold"/>
          <w:bCs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Старший школьный возраст.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Fonts w:eastAsia="Times-Bold"/>
          <w:bCs/>
          <w:sz w:val="24"/>
          <w:szCs w:val="24"/>
        </w:rPr>
      </w:pPr>
      <w:r w:rsidRPr="00FB6BE9">
        <w:rPr>
          <w:sz w:val="24"/>
          <w:szCs w:val="24"/>
        </w:rPr>
        <w:t>Взаимосвязь развития и деятельности. Понятие ведущей деятельности.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Fonts w:eastAsia="Times-Bold"/>
          <w:bCs/>
          <w:sz w:val="24"/>
          <w:szCs w:val="24"/>
        </w:rPr>
      </w:pPr>
      <w:r w:rsidRPr="00FB6BE9">
        <w:rPr>
          <w:sz w:val="24"/>
          <w:szCs w:val="24"/>
        </w:rPr>
        <w:lastRenderedPageBreak/>
        <w:t>Кризисные и стабильные периоды в развитии, их характеристика.</w:t>
      </w:r>
    </w:p>
    <w:p w:rsidR="00CE3819" w:rsidRPr="00FB6BE9" w:rsidRDefault="00CE3819" w:rsidP="00CE3819">
      <w:pPr>
        <w:pStyle w:val="a6"/>
        <w:numPr>
          <w:ilvl w:val="0"/>
          <w:numId w:val="35"/>
        </w:numPr>
        <w:rPr>
          <w:rFonts w:eastAsia="Times-Bold"/>
          <w:bCs/>
          <w:sz w:val="24"/>
          <w:szCs w:val="24"/>
        </w:rPr>
      </w:pPr>
      <w:r w:rsidRPr="00FB6BE9">
        <w:rPr>
          <w:rFonts w:eastAsia="Times-Bold"/>
          <w:bCs/>
          <w:sz w:val="24"/>
          <w:szCs w:val="24"/>
        </w:rPr>
        <w:t>Понятия «социальная ситуация развития», «ведущая деятельность», «центральные новообразования возраста», «</w:t>
      </w:r>
      <w:proofErr w:type="spellStart"/>
      <w:r w:rsidRPr="00FB6BE9">
        <w:rPr>
          <w:rFonts w:eastAsia="Times-Bold"/>
          <w:bCs/>
          <w:sz w:val="24"/>
          <w:szCs w:val="24"/>
        </w:rPr>
        <w:t>сензитивный</w:t>
      </w:r>
      <w:proofErr w:type="spellEnd"/>
      <w:r w:rsidRPr="00FB6BE9">
        <w:rPr>
          <w:rFonts w:eastAsia="Times-Bold"/>
          <w:bCs/>
          <w:sz w:val="24"/>
          <w:szCs w:val="24"/>
        </w:rPr>
        <w:t xml:space="preserve"> период развития».</w:t>
      </w:r>
    </w:p>
    <w:p w:rsidR="008B0DB8" w:rsidRPr="00FB6BE9" w:rsidRDefault="008B0DB8" w:rsidP="008B0DB8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8B0DB8" w:rsidRPr="00FB6BE9" w:rsidRDefault="008B0DB8" w:rsidP="008B0DB8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4F28C5" w:rsidRPr="00FB6BE9" w:rsidRDefault="004F28C5" w:rsidP="004F28C5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Психология развития: Учеб. для студ. </w:t>
      </w:r>
      <w:proofErr w:type="spellStart"/>
      <w:r w:rsidRPr="00FB6BE9">
        <w:rPr>
          <w:sz w:val="24"/>
          <w:szCs w:val="24"/>
        </w:rPr>
        <w:t>высш</w:t>
      </w:r>
      <w:proofErr w:type="spellEnd"/>
      <w:r w:rsidRPr="00FB6BE9">
        <w:rPr>
          <w:sz w:val="24"/>
          <w:szCs w:val="24"/>
        </w:rPr>
        <w:t>. психол. учеб. заведений</w:t>
      </w:r>
      <w:proofErr w:type="gramStart"/>
      <w:r w:rsidRPr="00FB6BE9">
        <w:rPr>
          <w:sz w:val="24"/>
          <w:szCs w:val="24"/>
        </w:rPr>
        <w:t xml:space="preserve"> /П</w:t>
      </w:r>
      <w:proofErr w:type="gramEnd"/>
      <w:r w:rsidRPr="00FB6BE9">
        <w:rPr>
          <w:sz w:val="24"/>
          <w:szCs w:val="24"/>
        </w:rPr>
        <w:t>од ред. Т.Д. Марцинковской. – М., 2005.</w:t>
      </w:r>
    </w:p>
    <w:p w:rsidR="004F28C5" w:rsidRPr="00FB6BE9" w:rsidRDefault="004F28C5" w:rsidP="004F28C5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Обухова Л.Ф. Детская возрастная психология: Учеб. пособие для вузов.</w:t>
      </w:r>
      <w:proofErr w:type="gramStart"/>
      <w:r w:rsidRPr="00FB6BE9">
        <w:rPr>
          <w:sz w:val="24"/>
          <w:szCs w:val="24"/>
        </w:rPr>
        <w:t>–М</w:t>
      </w:r>
      <w:proofErr w:type="gramEnd"/>
      <w:r w:rsidRPr="00FB6BE9">
        <w:rPr>
          <w:sz w:val="24"/>
          <w:szCs w:val="24"/>
        </w:rPr>
        <w:t>, 2000.</w:t>
      </w:r>
    </w:p>
    <w:p w:rsidR="004F28C5" w:rsidRPr="00FB6BE9" w:rsidRDefault="004F28C5" w:rsidP="004F28C5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Поливанова К.И. Психология возрастных кризисов: Учеб</w:t>
      </w:r>
      <w:proofErr w:type="gramStart"/>
      <w:r w:rsidRPr="00FB6BE9">
        <w:rPr>
          <w:sz w:val="24"/>
          <w:szCs w:val="24"/>
        </w:rPr>
        <w:t>.</w:t>
      </w:r>
      <w:proofErr w:type="gramEnd"/>
      <w:r w:rsidRPr="00FB6BE9">
        <w:rPr>
          <w:sz w:val="24"/>
          <w:szCs w:val="24"/>
        </w:rPr>
        <w:t xml:space="preserve"> </w:t>
      </w:r>
      <w:proofErr w:type="gramStart"/>
      <w:r w:rsidRPr="00FB6BE9">
        <w:rPr>
          <w:sz w:val="24"/>
          <w:szCs w:val="24"/>
        </w:rPr>
        <w:t>п</w:t>
      </w:r>
      <w:proofErr w:type="gramEnd"/>
      <w:r w:rsidRPr="00FB6BE9">
        <w:rPr>
          <w:sz w:val="24"/>
          <w:szCs w:val="24"/>
        </w:rPr>
        <w:t>особие для вузов. – М., 2000.</w:t>
      </w:r>
    </w:p>
    <w:p w:rsidR="004F28C5" w:rsidRPr="00FB6BE9" w:rsidRDefault="004F28C5" w:rsidP="004F28C5">
      <w:pPr>
        <w:ind w:left="360"/>
        <w:jc w:val="both"/>
        <w:rPr>
          <w:sz w:val="24"/>
          <w:szCs w:val="24"/>
        </w:rPr>
      </w:pPr>
    </w:p>
    <w:p w:rsidR="008B0DB8" w:rsidRPr="00FB6BE9" w:rsidRDefault="008B0DB8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4F28C5" w:rsidRPr="00FB6BE9" w:rsidRDefault="00FE7695" w:rsidP="004F28C5">
      <w:pPr>
        <w:pStyle w:val="21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 7:</w:t>
      </w:r>
      <w:r w:rsidR="004F28C5"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Личность 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4F28C5" w:rsidRPr="009A29E3" w:rsidRDefault="009A29E3" w:rsidP="004F28C5">
      <w:pPr>
        <w:jc w:val="both"/>
        <w:rPr>
          <w:b/>
          <w:color w:val="000000"/>
          <w:sz w:val="24"/>
          <w:szCs w:val="24"/>
        </w:rPr>
      </w:pPr>
      <w:r w:rsidRPr="009A29E3">
        <w:rPr>
          <w:b/>
          <w:color w:val="000000"/>
          <w:sz w:val="24"/>
          <w:szCs w:val="24"/>
        </w:rPr>
        <w:t>План: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color w:val="000000"/>
          <w:sz w:val="24"/>
          <w:szCs w:val="24"/>
        </w:rPr>
        <w:t xml:space="preserve">Понятие о личности в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>педагогике и психологии.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Индивид, личность и индивидуальность. 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Структура личности. 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proofErr w:type="gramStart"/>
      <w:r w:rsidRPr="00FB6BE9">
        <w:rPr>
          <w:rStyle w:val="5"/>
          <w:i w:val="0"/>
          <w:iCs w:val="0"/>
          <w:color w:val="000000"/>
          <w:sz w:val="24"/>
          <w:szCs w:val="24"/>
        </w:rPr>
        <w:t>Биологическое</w:t>
      </w:r>
      <w:proofErr w:type="gramEnd"/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 и социальное в структуре личности. 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Личность как социальное качество человека и ее системное строение.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Основные параметры личности: устойчивость, единство и активность. Направленность личности. </w:t>
      </w:r>
    </w:p>
    <w:p w:rsidR="004F28C5" w:rsidRPr="00FB6BE9" w:rsidRDefault="004F28C5" w:rsidP="004F28C5">
      <w:pPr>
        <w:pStyle w:val="a6"/>
        <w:numPr>
          <w:ilvl w:val="0"/>
          <w:numId w:val="9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Мотивы и интересы. Идеалы, убеждения, мировоззрение личности.</w:t>
      </w:r>
    </w:p>
    <w:p w:rsidR="004F28C5" w:rsidRPr="00FB6BE9" w:rsidRDefault="004F28C5" w:rsidP="00FE7695">
      <w:pPr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4F28C5" w:rsidRPr="00FB6BE9" w:rsidRDefault="004F28C5" w:rsidP="004F28C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4F28C5" w:rsidRPr="00FB6BE9" w:rsidRDefault="004F28C5" w:rsidP="004F28C5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  <w:sz w:val="24"/>
          <w:szCs w:val="24"/>
        </w:rPr>
        <w:t xml:space="preserve">., </w:t>
      </w:r>
      <w:proofErr w:type="gramEnd"/>
      <w:r w:rsidRPr="00FB6BE9">
        <w:rPr>
          <w:bCs/>
          <w:color w:val="000000"/>
          <w:sz w:val="24"/>
          <w:szCs w:val="24"/>
        </w:rPr>
        <w:t>2000.</w:t>
      </w:r>
    </w:p>
    <w:p w:rsidR="004F28C5" w:rsidRPr="00FB6BE9" w:rsidRDefault="004F28C5" w:rsidP="004F28C5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 xml:space="preserve">Общая психология. Тексты: В 3 т.т. / Отв. ред. В.В. Петухов. Ред.-сост. Ю.Б. </w:t>
      </w:r>
      <w:proofErr w:type="spellStart"/>
      <w:r w:rsidRPr="00FB6BE9">
        <w:rPr>
          <w:bCs/>
          <w:color w:val="000000"/>
          <w:sz w:val="24"/>
          <w:szCs w:val="24"/>
        </w:rPr>
        <w:t>Дормашев</w:t>
      </w:r>
      <w:proofErr w:type="spellEnd"/>
      <w:r w:rsidRPr="00FB6BE9">
        <w:rPr>
          <w:bCs/>
          <w:color w:val="000000"/>
          <w:sz w:val="24"/>
          <w:szCs w:val="24"/>
        </w:rPr>
        <w:t>, С.А. Капустин. М.: УМК Психология; Генезис, МПСИ, 2001- 2006.</w:t>
      </w:r>
    </w:p>
    <w:p w:rsidR="004F28C5" w:rsidRPr="00FB6BE9" w:rsidRDefault="004F28C5" w:rsidP="004F28C5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Психология индивидуальных различий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</w:t>
      </w:r>
      <w:proofErr w:type="spellStart"/>
      <w:r w:rsidRPr="00FB6BE9">
        <w:rPr>
          <w:bCs/>
          <w:color w:val="000000"/>
          <w:sz w:val="24"/>
          <w:szCs w:val="24"/>
        </w:rPr>
        <w:t>Ю.Б.Гиппенрейтер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В.Я. Романова. М: </w:t>
      </w:r>
      <w:proofErr w:type="spellStart"/>
      <w:r w:rsidRPr="00FB6BE9">
        <w:rPr>
          <w:bCs/>
          <w:color w:val="000000"/>
          <w:sz w:val="24"/>
          <w:szCs w:val="24"/>
        </w:rPr>
        <w:t>ЧеРо</w:t>
      </w:r>
      <w:proofErr w:type="spellEnd"/>
      <w:r w:rsidRPr="00FB6BE9">
        <w:rPr>
          <w:bCs/>
          <w:color w:val="000000"/>
          <w:sz w:val="24"/>
          <w:szCs w:val="24"/>
        </w:rPr>
        <w:t>, 2001.</w:t>
      </w:r>
    </w:p>
    <w:p w:rsidR="004F28C5" w:rsidRPr="00FB6BE9" w:rsidRDefault="004F28C5" w:rsidP="004F28C5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Психология личности: Тексты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</w:t>
      </w:r>
      <w:proofErr w:type="spellStart"/>
      <w:r w:rsidRPr="00FB6BE9">
        <w:rPr>
          <w:bCs/>
          <w:color w:val="000000"/>
          <w:sz w:val="24"/>
          <w:szCs w:val="24"/>
        </w:rPr>
        <w:t>Ю.Б.Гиппенрейтер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</w:t>
      </w:r>
      <w:proofErr w:type="spellStart"/>
      <w:r w:rsidRPr="00FB6BE9">
        <w:rPr>
          <w:bCs/>
          <w:color w:val="000000"/>
          <w:sz w:val="24"/>
          <w:szCs w:val="24"/>
        </w:rPr>
        <w:t>А.А.Пузырея</w:t>
      </w:r>
      <w:proofErr w:type="spellEnd"/>
      <w:r w:rsidRPr="00FB6BE9">
        <w:rPr>
          <w:bCs/>
          <w:color w:val="000000"/>
          <w:sz w:val="24"/>
          <w:szCs w:val="24"/>
        </w:rPr>
        <w:t xml:space="preserve">. - М.: Изд-во </w:t>
      </w:r>
      <w:proofErr w:type="spellStart"/>
      <w:r w:rsidRPr="00FB6BE9">
        <w:rPr>
          <w:bCs/>
          <w:color w:val="000000"/>
          <w:sz w:val="24"/>
          <w:szCs w:val="24"/>
        </w:rPr>
        <w:t>Моск</w:t>
      </w:r>
      <w:proofErr w:type="spellEnd"/>
      <w:r w:rsidRPr="00FB6BE9">
        <w:rPr>
          <w:bCs/>
          <w:color w:val="000000"/>
          <w:sz w:val="24"/>
          <w:szCs w:val="24"/>
        </w:rPr>
        <w:t>. ун-та, 1982.</w:t>
      </w:r>
    </w:p>
    <w:p w:rsidR="004F28C5" w:rsidRPr="00FB6BE9" w:rsidRDefault="004F28C5" w:rsidP="00FE7695">
      <w:pPr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FE7695" w:rsidRPr="00FB6BE9" w:rsidRDefault="004F28C5" w:rsidP="00FE7695">
      <w:pPr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FB6BE9">
        <w:rPr>
          <w:rStyle w:val="2"/>
          <w:b/>
          <w:color w:val="000000"/>
          <w:sz w:val="24"/>
          <w:szCs w:val="24"/>
        </w:rPr>
        <w:t xml:space="preserve">Тема 8: </w:t>
      </w:r>
      <w:r w:rsidR="00FE7695" w:rsidRPr="00FB6BE9">
        <w:rPr>
          <w:b/>
          <w:color w:val="000000"/>
          <w:sz w:val="24"/>
          <w:szCs w:val="24"/>
          <w:shd w:val="clear" w:color="auto" w:fill="FFFFFF"/>
        </w:rPr>
        <w:t xml:space="preserve">Деятельность. 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FE7695" w:rsidRPr="009A29E3" w:rsidRDefault="009A29E3" w:rsidP="00FE7695">
      <w:pPr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План:</w:t>
      </w:r>
    </w:p>
    <w:p w:rsidR="00FE7695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 xml:space="preserve">Понятие о деятельности. Предметный характер человеческой деятельности. </w:t>
      </w:r>
    </w:p>
    <w:p w:rsidR="00573A3F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 xml:space="preserve">Деятельность и активность субъекта. Потребности и мотивация деятельности. </w:t>
      </w:r>
    </w:p>
    <w:p w:rsidR="00573A3F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 xml:space="preserve">Структура деятельности человека. </w:t>
      </w:r>
    </w:p>
    <w:p w:rsidR="00573A3F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 xml:space="preserve">Действие как процесс, направленный на достижение поставленной цели. Действия и движения. </w:t>
      </w:r>
    </w:p>
    <w:p w:rsidR="00573A3F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FB6BE9">
        <w:rPr>
          <w:color w:val="000000"/>
          <w:sz w:val="24"/>
          <w:szCs w:val="24"/>
          <w:shd w:val="clear" w:color="auto" w:fill="FFFFFF"/>
        </w:rPr>
        <w:t>Интериоризация</w:t>
      </w:r>
      <w:proofErr w:type="spellEnd"/>
      <w:r w:rsidRPr="00FB6BE9">
        <w:rPr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FB6BE9">
        <w:rPr>
          <w:color w:val="000000"/>
          <w:sz w:val="24"/>
          <w:szCs w:val="24"/>
          <w:shd w:val="clear" w:color="auto" w:fill="FFFFFF"/>
        </w:rPr>
        <w:t>экстериоризация</w:t>
      </w:r>
      <w:proofErr w:type="spellEnd"/>
      <w:r w:rsidRPr="00FB6BE9">
        <w:rPr>
          <w:color w:val="000000"/>
          <w:sz w:val="24"/>
          <w:szCs w:val="24"/>
          <w:shd w:val="clear" w:color="auto" w:fill="FFFFFF"/>
        </w:rPr>
        <w:t xml:space="preserve">. </w:t>
      </w:r>
    </w:p>
    <w:p w:rsidR="00573A3F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>Формирование  навыков и основные закономерности упражнений</w:t>
      </w:r>
      <w:proofErr w:type="gramStart"/>
      <w:r w:rsidRPr="00FB6BE9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FB6BE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FB6BE9">
        <w:rPr>
          <w:color w:val="000000"/>
          <w:sz w:val="24"/>
          <w:szCs w:val="24"/>
          <w:shd w:val="clear" w:color="auto" w:fill="FFFFFF"/>
        </w:rPr>
        <w:t>в</w:t>
      </w:r>
      <w:proofErr w:type="gramEnd"/>
      <w:r w:rsidRPr="00FB6BE9">
        <w:rPr>
          <w:color w:val="000000"/>
          <w:sz w:val="24"/>
          <w:szCs w:val="24"/>
          <w:shd w:val="clear" w:color="auto" w:fill="FFFFFF"/>
        </w:rPr>
        <w:t xml:space="preserve">озникновение умений. </w:t>
      </w:r>
    </w:p>
    <w:p w:rsidR="004F28C5" w:rsidRPr="00FB6BE9" w:rsidRDefault="00573A3F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>П</w:t>
      </w:r>
      <w:r w:rsidR="00FE7695" w:rsidRPr="00FB6BE9">
        <w:rPr>
          <w:color w:val="000000"/>
          <w:sz w:val="24"/>
          <w:szCs w:val="24"/>
          <w:shd w:val="clear" w:color="auto" w:fill="FFFFFF"/>
        </w:rPr>
        <w:t>ривычки и их роль в поведении человека</w:t>
      </w:r>
      <w:proofErr w:type="gramStart"/>
      <w:r w:rsidR="00FE7695" w:rsidRPr="00FB6BE9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="00FE7695" w:rsidRPr="00FB6BE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E7695" w:rsidRPr="00FB6BE9">
        <w:rPr>
          <w:color w:val="000000"/>
          <w:sz w:val="24"/>
          <w:szCs w:val="24"/>
          <w:shd w:val="clear" w:color="auto" w:fill="FFFFFF"/>
        </w:rPr>
        <w:t>о</w:t>
      </w:r>
      <w:proofErr w:type="gramEnd"/>
      <w:r w:rsidR="00FE7695" w:rsidRPr="00FB6BE9">
        <w:rPr>
          <w:color w:val="000000"/>
          <w:sz w:val="24"/>
          <w:szCs w:val="24"/>
          <w:shd w:val="clear" w:color="auto" w:fill="FFFFFF"/>
        </w:rPr>
        <w:t xml:space="preserve">сновные виды деятельности: игровая, учебная, трудовая и их психологические особенности. </w:t>
      </w:r>
    </w:p>
    <w:p w:rsidR="00FE7695" w:rsidRPr="00FB6BE9" w:rsidRDefault="00FE7695" w:rsidP="00FE7695">
      <w:pPr>
        <w:pStyle w:val="a6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color w:val="000000"/>
          <w:sz w:val="24"/>
          <w:szCs w:val="24"/>
          <w:shd w:val="clear" w:color="auto" w:fill="FFFFFF"/>
        </w:rPr>
        <w:t>Педагогическая деятельность.</w:t>
      </w:r>
    </w:p>
    <w:p w:rsidR="008B0DB8" w:rsidRPr="00FB6BE9" w:rsidRDefault="008B0DB8" w:rsidP="00FE7695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FE7695" w:rsidRPr="00FB6BE9" w:rsidRDefault="008B0DB8" w:rsidP="00FE7695">
      <w:pPr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FB6BE9">
        <w:rPr>
          <w:b/>
          <w:color w:val="000000"/>
          <w:sz w:val="24"/>
          <w:szCs w:val="24"/>
          <w:shd w:val="clear" w:color="auto" w:fill="FFFFFF"/>
        </w:rPr>
        <w:t>Литература:</w:t>
      </w:r>
    </w:p>
    <w:p w:rsidR="008B0DB8" w:rsidRPr="00FB6BE9" w:rsidRDefault="008B0DB8" w:rsidP="008B0DB8">
      <w:pPr>
        <w:numPr>
          <w:ilvl w:val="0"/>
          <w:numId w:val="21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Рубинштейн С.Л. Основы общей психологии. – СПб</w:t>
      </w:r>
      <w:proofErr w:type="gramStart"/>
      <w:r w:rsidRPr="00FB6BE9">
        <w:rPr>
          <w:bCs/>
          <w:color w:val="000000"/>
          <w:sz w:val="24"/>
          <w:szCs w:val="24"/>
        </w:rPr>
        <w:t xml:space="preserve">., </w:t>
      </w:r>
      <w:proofErr w:type="gramEnd"/>
      <w:r w:rsidRPr="00FB6BE9">
        <w:rPr>
          <w:bCs/>
          <w:color w:val="000000"/>
          <w:sz w:val="24"/>
          <w:szCs w:val="24"/>
        </w:rPr>
        <w:t>2000.</w:t>
      </w:r>
    </w:p>
    <w:p w:rsidR="008B0DB8" w:rsidRPr="00FB6BE9" w:rsidRDefault="008B0DB8" w:rsidP="008B0DB8">
      <w:pPr>
        <w:numPr>
          <w:ilvl w:val="0"/>
          <w:numId w:val="21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lastRenderedPageBreak/>
        <w:t xml:space="preserve">Общая психология. Тексты: В 3 т.т. / Отв. ред. В.В. Петухов. Ред.-сост. Ю.Б. </w:t>
      </w:r>
      <w:proofErr w:type="spellStart"/>
      <w:r w:rsidRPr="00FB6BE9">
        <w:rPr>
          <w:bCs/>
          <w:color w:val="000000"/>
          <w:sz w:val="24"/>
          <w:szCs w:val="24"/>
        </w:rPr>
        <w:t>Дормашев</w:t>
      </w:r>
      <w:proofErr w:type="spellEnd"/>
      <w:r w:rsidRPr="00FB6BE9">
        <w:rPr>
          <w:bCs/>
          <w:color w:val="000000"/>
          <w:sz w:val="24"/>
          <w:szCs w:val="24"/>
        </w:rPr>
        <w:t>, С.А. Капустин. М.: УМК Психология; Генезис, МПСИ, 2001- 2006.</w:t>
      </w:r>
    </w:p>
    <w:p w:rsidR="008B0DB8" w:rsidRPr="00FB6BE9" w:rsidRDefault="008B0DB8" w:rsidP="008B0DB8">
      <w:pPr>
        <w:numPr>
          <w:ilvl w:val="0"/>
          <w:numId w:val="21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 xml:space="preserve"> Психология индивидуальных различий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</w:t>
      </w:r>
      <w:proofErr w:type="spellStart"/>
      <w:r w:rsidRPr="00FB6BE9">
        <w:rPr>
          <w:bCs/>
          <w:color w:val="000000"/>
          <w:sz w:val="24"/>
          <w:szCs w:val="24"/>
        </w:rPr>
        <w:t>Ю.Б.Гиппенрейтер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В.Я. Романова. М: </w:t>
      </w:r>
      <w:proofErr w:type="spellStart"/>
      <w:r w:rsidRPr="00FB6BE9">
        <w:rPr>
          <w:bCs/>
          <w:color w:val="000000"/>
          <w:sz w:val="24"/>
          <w:szCs w:val="24"/>
        </w:rPr>
        <w:t>ЧеРо</w:t>
      </w:r>
      <w:proofErr w:type="spellEnd"/>
      <w:r w:rsidRPr="00FB6BE9">
        <w:rPr>
          <w:bCs/>
          <w:color w:val="000000"/>
          <w:sz w:val="24"/>
          <w:szCs w:val="24"/>
        </w:rPr>
        <w:t>, 2001.</w:t>
      </w:r>
    </w:p>
    <w:p w:rsidR="008B0DB8" w:rsidRPr="00FB6BE9" w:rsidRDefault="008B0DB8" w:rsidP="008B0DB8">
      <w:pPr>
        <w:numPr>
          <w:ilvl w:val="0"/>
          <w:numId w:val="21"/>
        </w:numPr>
        <w:spacing w:before="100" w:beforeAutospacing="1" w:after="100" w:afterAutospacing="1"/>
        <w:rPr>
          <w:color w:val="000000"/>
          <w:sz w:val="24"/>
          <w:szCs w:val="24"/>
        </w:rPr>
      </w:pPr>
      <w:r w:rsidRPr="00FB6BE9">
        <w:rPr>
          <w:bCs/>
          <w:color w:val="000000"/>
          <w:sz w:val="24"/>
          <w:szCs w:val="24"/>
        </w:rPr>
        <w:t>Психология личности: Тексты</w:t>
      </w:r>
      <w:proofErr w:type="gramStart"/>
      <w:r w:rsidRPr="00FB6BE9">
        <w:rPr>
          <w:bCs/>
          <w:color w:val="000000"/>
          <w:sz w:val="24"/>
          <w:szCs w:val="24"/>
        </w:rPr>
        <w:t xml:space="preserve"> / П</w:t>
      </w:r>
      <w:proofErr w:type="gramEnd"/>
      <w:r w:rsidRPr="00FB6BE9">
        <w:rPr>
          <w:bCs/>
          <w:color w:val="000000"/>
          <w:sz w:val="24"/>
          <w:szCs w:val="24"/>
        </w:rPr>
        <w:t xml:space="preserve">од ред. </w:t>
      </w:r>
      <w:proofErr w:type="spellStart"/>
      <w:r w:rsidRPr="00FB6BE9">
        <w:rPr>
          <w:bCs/>
          <w:color w:val="000000"/>
          <w:sz w:val="24"/>
          <w:szCs w:val="24"/>
        </w:rPr>
        <w:t>Ю.Б.Гиппенрейтер</w:t>
      </w:r>
      <w:proofErr w:type="spellEnd"/>
      <w:r w:rsidRPr="00FB6BE9">
        <w:rPr>
          <w:bCs/>
          <w:color w:val="000000"/>
          <w:sz w:val="24"/>
          <w:szCs w:val="24"/>
        </w:rPr>
        <w:t xml:space="preserve">, </w:t>
      </w:r>
      <w:proofErr w:type="spellStart"/>
      <w:r w:rsidRPr="00FB6BE9">
        <w:rPr>
          <w:bCs/>
          <w:color w:val="000000"/>
          <w:sz w:val="24"/>
          <w:szCs w:val="24"/>
        </w:rPr>
        <w:t>А.А.Пузырея</w:t>
      </w:r>
      <w:proofErr w:type="spellEnd"/>
      <w:r w:rsidRPr="00FB6BE9">
        <w:rPr>
          <w:bCs/>
          <w:color w:val="000000"/>
          <w:sz w:val="24"/>
          <w:szCs w:val="24"/>
        </w:rPr>
        <w:t xml:space="preserve">. - М.: Изд-во </w:t>
      </w:r>
      <w:proofErr w:type="spellStart"/>
      <w:r w:rsidRPr="00FB6BE9">
        <w:rPr>
          <w:bCs/>
          <w:color w:val="000000"/>
          <w:sz w:val="24"/>
          <w:szCs w:val="24"/>
        </w:rPr>
        <w:t>Моск</w:t>
      </w:r>
      <w:proofErr w:type="spellEnd"/>
      <w:r w:rsidRPr="00FB6BE9">
        <w:rPr>
          <w:bCs/>
          <w:color w:val="000000"/>
          <w:sz w:val="24"/>
          <w:szCs w:val="24"/>
        </w:rPr>
        <w:t>. ун-та, 1982.</w:t>
      </w:r>
    </w:p>
    <w:p w:rsidR="008B0DB8" w:rsidRPr="00FB6BE9" w:rsidRDefault="008B0DB8" w:rsidP="00FE7695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FE7695" w:rsidRPr="00FB6BE9" w:rsidRDefault="004F28C5" w:rsidP="00FE7695">
      <w:pPr>
        <w:pStyle w:val="a3"/>
        <w:widowControl w:val="0"/>
        <w:tabs>
          <w:tab w:val="left" w:pos="770"/>
        </w:tabs>
        <w:spacing w:after="0"/>
        <w:ind w:right="80"/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2"/>
          <w:b/>
          <w:color w:val="000000"/>
          <w:sz w:val="24"/>
          <w:szCs w:val="24"/>
        </w:rPr>
        <w:t xml:space="preserve">Тема 9: </w:t>
      </w:r>
      <w:r w:rsidR="00FE7695" w:rsidRPr="00FB6BE9">
        <w:rPr>
          <w:rStyle w:val="2"/>
          <w:b/>
          <w:color w:val="000000"/>
          <w:sz w:val="24"/>
          <w:szCs w:val="24"/>
        </w:rPr>
        <w:t>Психология малых групп и коллектива.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>
        <w:rPr>
          <w:rStyle w:val="5"/>
          <w:b/>
          <w:i w:val="0"/>
          <w:iCs w:val="0"/>
          <w:color w:val="000000"/>
          <w:sz w:val="24"/>
          <w:szCs w:val="24"/>
        </w:rPr>
        <w:t>План:</w:t>
      </w:r>
    </w:p>
    <w:p w:rsidR="004F28C5" w:rsidRPr="00FB6BE9" w:rsidRDefault="004F28C5" w:rsidP="004F28C5">
      <w:pPr>
        <w:pStyle w:val="a3"/>
        <w:widowControl w:val="0"/>
        <w:numPr>
          <w:ilvl w:val="0"/>
          <w:numId w:val="36"/>
        </w:numPr>
        <w:tabs>
          <w:tab w:val="left" w:pos="770"/>
        </w:tabs>
        <w:spacing w:after="0"/>
        <w:ind w:right="80"/>
        <w:rPr>
          <w:rStyle w:val="5"/>
          <w:i w:val="0"/>
          <w:iCs w:val="0"/>
          <w:sz w:val="24"/>
          <w:szCs w:val="24"/>
          <w:shd w:val="clear" w:color="auto" w:fill="auto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Понятие о малых группах. Классификация малых групп и характеристика их видов. </w:t>
      </w:r>
    </w:p>
    <w:p w:rsidR="004F28C5" w:rsidRPr="00FB6BE9" w:rsidRDefault="004F28C5" w:rsidP="004F28C5">
      <w:pPr>
        <w:pStyle w:val="a3"/>
        <w:widowControl w:val="0"/>
        <w:numPr>
          <w:ilvl w:val="0"/>
          <w:numId w:val="36"/>
        </w:numPr>
        <w:tabs>
          <w:tab w:val="left" w:pos="770"/>
        </w:tabs>
        <w:spacing w:after="0"/>
        <w:ind w:right="80"/>
        <w:rPr>
          <w:sz w:val="24"/>
          <w:szCs w:val="24"/>
        </w:rPr>
      </w:pPr>
      <w:r w:rsidRPr="00FB6BE9">
        <w:rPr>
          <w:sz w:val="24"/>
          <w:szCs w:val="24"/>
        </w:rPr>
        <w:t xml:space="preserve">Типология групп по уровню их развития: коллективы, </w:t>
      </w:r>
      <w:proofErr w:type="spellStart"/>
      <w:r w:rsidRPr="00FB6BE9">
        <w:rPr>
          <w:sz w:val="24"/>
          <w:szCs w:val="24"/>
        </w:rPr>
        <w:t>просоциальные</w:t>
      </w:r>
      <w:proofErr w:type="spellEnd"/>
      <w:r w:rsidRPr="00FB6BE9">
        <w:rPr>
          <w:sz w:val="24"/>
          <w:szCs w:val="24"/>
        </w:rPr>
        <w:t xml:space="preserve"> ассоциации, диффузные группы, асоциальные ассоциации, корпорации. </w:t>
      </w:r>
    </w:p>
    <w:p w:rsidR="004F28C5" w:rsidRPr="00FB6BE9" w:rsidRDefault="004F28C5" w:rsidP="004F28C5">
      <w:pPr>
        <w:pStyle w:val="a3"/>
        <w:widowControl w:val="0"/>
        <w:numPr>
          <w:ilvl w:val="0"/>
          <w:numId w:val="36"/>
        </w:numPr>
        <w:tabs>
          <w:tab w:val="left" w:pos="770"/>
        </w:tabs>
        <w:spacing w:after="0"/>
        <w:ind w:right="80"/>
        <w:rPr>
          <w:sz w:val="24"/>
          <w:szCs w:val="24"/>
        </w:rPr>
      </w:pPr>
      <w:r w:rsidRPr="00FB6BE9">
        <w:rPr>
          <w:sz w:val="24"/>
          <w:szCs w:val="24"/>
        </w:rPr>
        <w:t xml:space="preserve">Коллектив как высшая форма развития группы. </w:t>
      </w:r>
    </w:p>
    <w:p w:rsidR="004F28C5" w:rsidRPr="00FB6BE9" w:rsidRDefault="004F28C5" w:rsidP="004F28C5">
      <w:pPr>
        <w:pStyle w:val="a3"/>
        <w:widowControl w:val="0"/>
        <w:numPr>
          <w:ilvl w:val="0"/>
          <w:numId w:val="36"/>
        </w:numPr>
        <w:tabs>
          <w:tab w:val="left" w:pos="770"/>
        </w:tabs>
        <w:spacing w:after="0"/>
        <w:ind w:right="80"/>
        <w:rPr>
          <w:sz w:val="24"/>
          <w:szCs w:val="24"/>
        </w:rPr>
      </w:pPr>
      <w:r w:rsidRPr="00FB6BE9">
        <w:rPr>
          <w:sz w:val="24"/>
          <w:szCs w:val="24"/>
        </w:rPr>
        <w:t xml:space="preserve">Межличностные отношения в коллективе. </w:t>
      </w:r>
    </w:p>
    <w:p w:rsidR="004F28C5" w:rsidRPr="00FB6BE9" w:rsidRDefault="004F28C5" w:rsidP="004F28C5">
      <w:pPr>
        <w:pStyle w:val="a3"/>
        <w:widowControl w:val="0"/>
        <w:numPr>
          <w:ilvl w:val="0"/>
          <w:numId w:val="36"/>
        </w:numPr>
        <w:tabs>
          <w:tab w:val="left" w:pos="770"/>
        </w:tabs>
        <w:spacing w:after="0"/>
        <w:ind w:right="80"/>
        <w:rPr>
          <w:sz w:val="24"/>
          <w:szCs w:val="24"/>
        </w:rPr>
      </w:pPr>
      <w:r w:rsidRPr="00FB6BE9">
        <w:rPr>
          <w:sz w:val="24"/>
          <w:szCs w:val="24"/>
        </w:rPr>
        <w:t>Коллектив и его психологические отличия от других групп.</w:t>
      </w:r>
    </w:p>
    <w:p w:rsidR="00FE7695" w:rsidRPr="00FB6BE9" w:rsidRDefault="00FE7695" w:rsidP="00FE7695">
      <w:pPr>
        <w:jc w:val="both"/>
        <w:rPr>
          <w:sz w:val="24"/>
          <w:szCs w:val="24"/>
        </w:rPr>
      </w:pPr>
    </w:p>
    <w:p w:rsidR="00220B3C" w:rsidRPr="00FB6BE9" w:rsidRDefault="00220B3C" w:rsidP="00FE7695">
      <w:pPr>
        <w:jc w:val="both"/>
        <w:rPr>
          <w:b/>
          <w:sz w:val="24"/>
          <w:szCs w:val="24"/>
        </w:rPr>
      </w:pPr>
      <w:r w:rsidRPr="00FB6BE9">
        <w:rPr>
          <w:b/>
          <w:sz w:val="24"/>
          <w:szCs w:val="24"/>
        </w:rPr>
        <w:t>Литература:</w:t>
      </w:r>
    </w:p>
    <w:p w:rsidR="00220B3C" w:rsidRPr="00FB6BE9" w:rsidRDefault="00220B3C" w:rsidP="00220B3C">
      <w:p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1. Андреева Г.М. Социальная психология: Учеб</w:t>
      </w:r>
      <w:proofErr w:type="gramStart"/>
      <w:r w:rsidRPr="00FB6BE9">
        <w:rPr>
          <w:sz w:val="24"/>
          <w:szCs w:val="24"/>
        </w:rPr>
        <w:t>.</w:t>
      </w:r>
      <w:proofErr w:type="gramEnd"/>
      <w:r w:rsidRPr="00FB6BE9">
        <w:rPr>
          <w:sz w:val="24"/>
          <w:szCs w:val="24"/>
        </w:rPr>
        <w:t xml:space="preserve"> </w:t>
      </w:r>
      <w:proofErr w:type="gramStart"/>
      <w:r w:rsidRPr="00FB6BE9">
        <w:rPr>
          <w:sz w:val="24"/>
          <w:szCs w:val="24"/>
        </w:rPr>
        <w:t>д</w:t>
      </w:r>
      <w:proofErr w:type="gramEnd"/>
      <w:r w:rsidRPr="00FB6BE9">
        <w:rPr>
          <w:sz w:val="24"/>
          <w:szCs w:val="24"/>
        </w:rPr>
        <w:t xml:space="preserve">ля </w:t>
      </w:r>
      <w:proofErr w:type="spellStart"/>
      <w:r w:rsidRPr="00FB6BE9">
        <w:rPr>
          <w:sz w:val="24"/>
          <w:szCs w:val="24"/>
        </w:rPr>
        <w:t>высш</w:t>
      </w:r>
      <w:proofErr w:type="spellEnd"/>
      <w:r w:rsidRPr="00FB6BE9">
        <w:rPr>
          <w:sz w:val="24"/>
          <w:szCs w:val="24"/>
        </w:rPr>
        <w:t>. учеб. заведений. – М.: Аспект Пресс, 2010.</w:t>
      </w:r>
    </w:p>
    <w:p w:rsidR="00220B3C" w:rsidRPr="00FB6BE9" w:rsidRDefault="00220B3C" w:rsidP="00220B3C">
      <w:p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2. Андреева Г.М. Социальная психология сегодня. Поиски и размышления. – М.: НОУ ВПС МПСИ, 2009.</w:t>
      </w:r>
    </w:p>
    <w:p w:rsidR="00220B3C" w:rsidRPr="00FB6BE9" w:rsidRDefault="00220B3C" w:rsidP="00220B3C">
      <w:p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3.Крысько В.Г. Социальная психология: Учеб</w:t>
      </w:r>
      <w:proofErr w:type="gramStart"/>
      <w:r w:rsidRPr="00FB6BE9">
        <w:rPr>
          <w:sz w:val="24"/>
          <w:szCs w:val="24"/>
        </w:rPr>
        <w:t>.</w:t>
      </w:r>
      <w:proofErr w:type="gramEnd"/>
      <w:r w:rsidRPr="00FB6BE9">
        <w:rPr>
          <w:sz w:val="24"/>
          <w:szCs w:val="24"/>
        </w:rPr>
        <w:t xml:space="preserve"> </w:t>
      </w:r>
      <w:proofErr w:type="gramStart"/>
      <w:r w:rsidRPr="00FB6BE9">
        <w:rPr>
          <w:sz w:val="24"/>
          <w:szCs w:val="24"/>
        </w:rPr>
        <w:t>д</w:t>
      </w:r>
      <w:proofErr w:type="gramEnd"/>
      <w:r w:rsidRPr="00FB6BE9">
        <w:rPr>
          <w:sz w:val="24"/>
          <w:szCs w:val="24"/>
        </w:rPr>
        <w:t xml:space="preserve">ля студ. </w:t>
      </w:r>
      <w:proofErr w:type="spellStart"/>
      <w:r w:rsidRPr="00FB6BE9">
        <w:rPr>
          <w:sz w:val="24"/>
          <w:szCs w:val="24"/>
        </w:rPr>
        <w:t>высш</w:t>
      </w:r>
      <w:proofErr w:type="spellEnd"/>
      <w:r w:rsidRPr="00FB6BE9">
        <w:rPr>
          <w:sz w:val="24"/>
          <w:szCs w:val="24"/>
        </w:rPr>
        <w:t>. учеб. заведений. – СПб</w:t>
      </w:r>
      <w:proofErr w:type="gramStart"/>
      <w:r w:rsidRPr="00FB6BE9">
        <w:rPr>
          <w:sz w:val="24"/>
          <w:szCs w:val="24"/>
        </w:rPr>
        <w:t xml:space="preserve">.: </w:t>
      </w:r>
      <w:proofErr w:type="gramEnd"/>
      <w:r w:rsidRPr="00FB6BE9">
        <w:rPr>
          <w:sz w:val="24"/>
          <w:szCs w:val="24"/>
        </w:rPr>
        <w:t>Питер, 2006.</w:t>
      </w:r>
    </w:p>
    <w:p w:rsidR="00220B3C" w:rsidRPr="00FB6BE9" w:rsidRDefault="00220B3C" w:rsidP="00220B3C">
      <w:p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4.Б.Д. </w:t>
      </w:r>
      <w:proofErr w:type="spellStart"/>
      <w:r w:rsidRPr="00FB6BE9">
        <w:rPr>
          <w:sz w:val="24"/>
          <w:szCs w:val="24"/>
        </w:rPr>
        <w:t>Парыгин</w:t>
      </w:r>
      <w:proofErr w:type="spellEnd"/>
      <w:r w:rsidRPr="00FB6BE9">
        <w:rPr>
          <w:sz w:val="24"/>
          <w:szCs w:val="24"/>
        </w:rPr>
        <w:t>. Социальная психология Истоки и перспективы. – СПб</w:t>
      </w:r>
      <w:proofErr w:type="gramStart"/>
      <w:r w:rsidRPr="00FB6BE9">
        <w:rPr>
          <w:sz w:val="24"/>
          <w:szCs w:val="24"/>
        </w:rPr>
        <w:t xml:space="preserve">.: </w:t>
      </w:r>
      <w:proofErr w:type="spellStart"/>
      <w:proofErr w:type="gramEnd"/>
      <w:r w:rsidRPr="00FB6BE9">
        <w:rPr>
          <w:sz w:val="24"/>
          <w:szCs w:val="24"/>
        </w:rPr>
        <w:t>СПбГУП</w:t>
      </w:r>
      <w:proofErr w:type="spellEnd"/>
      <w:r w:rsidRPr="00FB6BE9">
        <w:rPr>
          <w:sz w:val="24"/>
          <w:szCs w:val="24"/>
        </w:rPr>
        <w:t>, 2010.</w:t>
      </w:r>
    </w:p>
    <w:p w:rsidR="00220B3C" w:rsidRPr="00FB6BE9" w:rsidRDefault="00220B3C" w:rsidP="00220B3C">
      <w:pPr>
        <w:jc w:val="both"/>
        <w:rPr>
          <w:sz w:val="24"/>
          <w:szCs w:val="24"/>
        </w:rPr>
      </w:pPr>
    </w:p>
    <w:p w:rsidR="008B0DB8" w:rsidRPr="00FB6BE9" w:rsidRDefault="008B0DB8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FE7695" w:rsidRPr="00FB6BE9" w:rsidRDefault="004F28C5" w:rsidP="00FE7695">
      <w:pPr>
        <w:pStyle w:val="a5"/>
        <w:jc w:val="both"/>
        <w:rPr>
          <w:b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Тема 10</w:t>
      </w:r>
      <w:r w:rsidR="00573A3F" w:rsidRPr="00FB6BE9">
        <w:rPr>
          <w:rStyle w:val="5"/>
          <w:b/>
          <w:i w:val="0"/>
          <w:iCs w:val="0"/>
          <w:color w:val="000000"/>
          <w:sz w:val="24"/>
          <w:szCs w:val="24"/>
        </w:rPr>
        <w:t xml:space="preserve">: </w:t>
      </w:r>
      <w:r w:rsidR="00FE7695" w:rsidRPr="00FB6BE9">
        <w:rPr>
          <w:rStyle w:val="5"/>
          <w:b/>
          <w:i w:val="0"/>
          <w:iCs w:val="0"/>
          <w:color w:val="000000"/>
          <w:sz w:val="24"/>
          <w:szCs w:val="24"/>
        </w:rPr>
        <w:t xml:space="preserve">Учебно-воспитательный процесс школы как целостное явление и объект деятельности </w:t>
      </w:r>
      <w:r w:rsidR="00FE7695" w:rsidRPr="00FB6BE9">
        <w:rPr>
          <w:b/>
          <w:color w:val="000000"/>
          <w:sz w:val="24"/>
          <w:szCs w:val="24"/>
        </w:rPr>
        <w:t xml:space="preserve">учителя. 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 w:rsidRPr="009A29E3">
        <w:rPr>
          <w:rStyle w:val="5"/>
          <w:b/>
          <w:i w:val="0"/>
          <w:iCs w:val="0"/>
          <w:color w:val="000000"/>
          <w:sz w:val="24"/>
          <w:szCs w:val="24"/>
        </w:rPr>
        <w:t>План: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Целостность учебно-воспитательного процесса. </w:t>
      </w:r>
      <w:proofErr w:type="spellStart"/>
      <w:proofErr w:type="gramStart"/>
      <w:r w:rsidRPr="00FB6BE9">
        <w:rPr>
          <w:rStyle w:val="5"/>
          <w:i w:val="0"/>
          <w:iCs w:val="0"/>
          <w:color w:val="000000"/>
          <w:sz w:val="24"/>
          <w:szCs w:val="24"/>
        </w:rPr>
        <w:t>Учебно</w:t>
      </w:r>
      <w:proofErr w:type="spellEnd"/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 – воспитательный</w:t>
      </w:r>
      <w:proofErr w:type="gramEnd"/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 процесс как объект деятельности учителя. 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Признаки, качества и свойства целос</w:t>
      </w:r>
      <w:r w:rsidR="00573A3F" w:rsidRPr="00FB6BE9">
        <w:rPr>
          <w:rStyle w:val="5"/>
          <w:i w:val="0"/>
          <w:iCs w:val="0"/>
          <w:color w:val="000000"/>
          <w:sz w:val="24"/>
          <w:szCs w:val="24"/>
        </w:rPr>
        <w:t>тного педагогического процесса.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Противоречия как движущая сила процесса.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2"/>
          <w:color w:val="000000"/>
          <w:sz w:val="24"/>
          <w:szCs w:val="24"/>
        </w:rPr>
      </w:pPr>
      <w:r w:rsidRPr="00FB6BE9">
        <w:rPr>
          <w:color w:val="000000"/>
          <w:sz w:val="24"/>
          <w:szCs w:val="24"/>
        </w:rPr>
        <w:t xml:space="preserve">Воспитание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>в педагогическом процессе</w:t>
      </w:r>
      <w:proofErr w:type="gramStart"/>
      <w:r w:rsidRPr="00FB6BE9">
        <w:rPr>
          <w:rStyle w:val="2"/>
          <w:color w:val="000000"/>
          <w:sz w:val="24"/>
          <w:szCs w:val="24"/>
        </w:rPr>
        <w:t>.Ц</w:t>
      </w:r>
      <w:proofErr w:type="gramEnd"/>
      <w:r w:rsidRPr="00FB6BE9">
        <w:rPr>
          <w:rStyle w:val="2"/>
          <w:color w:val="000000"/>
          <w:sz w:val="24"/>
          <w:szCs w:val="24"/>
        </w:rPr>
        <w:t xml:space="preserve">ели воспитания, их социальные обусловленность. 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Проблема</w:t>
      </w:r>
      <w:r w:rsidR="00573A3F" w:rsidRPr="00FB6BE9">
        <w:rPr>
          <w:rStyle w:val="2"/>
          <w:color w:val="000000"/>
          <w:sz w:val="24"/>
          <w:szCs w:val="24"/>
        </w:rPr>
        <w:t xml:space="preserve"> цели воспитания в истории педагогической мысли.</w:t>
      </w:r>
    </w:p>
    <w:p w:rsidR="00573A3F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color w:val="000000"/>
          <w:sz w:val="24"/>
          <w:szCs w:val="24"/>
        </w:rPr>
        <w:t xml:space="preserve">Взаимосвязь цели, задач, содержания всестороннего гармоничного воспитания. </w:t>
      </w:r>
    </w:p>
    <w:p w:rsidR="00FE7695" w:rsidRPr="00FB6BE9" w:rsidRDefault="00FE7695" w:rsidP="00573A3F">
      <w:pPr>
        <w:pStyle w:val="a6"/>
        <w:numPr>
          <w:ilvl w:val="0"/>
          <w:numId w:val="10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color w:val="000000"/>
          <w:sz w:val="24"/>
          <w:szCs w:val="24"/>
        </w:rPr>
        <w:t xml:space="preserve">Воспитание и социализация личности. </w:t>
      </w:r>
      <w:r w:rsidRPr="00FB6BE9">
        <w:rPr>
          <w:rStyle w:val="5"/>
          <w:i w:val="0"/>
          <w:iCs w:val="0"/>
          <w:color w:val="000000"/>
          <w:sz w:val="24"/>
          <w:szCs w:val="24"/>
        </w:rPr>
        <w:t>Воспитательная система в школе и классе.</w:t>
      </w:r>
    </w:p>
    <w:p w:rsidR="00FE7695" w:rsidRPr="00FB6BE9" w:rsidRDefault="00FE7695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8B0DB8" w:rsidRPr="00FB6BE9" w:rsidRDefault="008B0DB8" w:rsidP="008B0DB8">
      <w:pPr>
        <w:pStyle w:val="a6"/>
        <w:numPr>
          <w:ilvl w:val="0"/>
          <w:numId w:val="24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8B0DB8" w:rsidRPr="00FB6BE9" w:rsidRDefault="008B0DB8" w:rsidP="008B0DB8">
      <w:pPr>
        <w:pStyle w:val="a6"/>
        <w:numPr>
          <w:ilvl w:val="0"/>
          <w:numId w:val="24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8B0DB8" w:rsidRPr="00FB6BE9" w:rsidRDefault="008B0DB8" w:rsidP="008B0DB8">
      <w:pPr>
        <w:pStyle w:val="a6"/>
        <w:numPr>
          <w:ilvl w:val="0"/>
          <w:numId w:val="24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1997.</w:t>
      </w:r>
    </w:p>
    <w:p w:rsidR="008B0DB8" w:rsidRPr="00FB6BE9" w:rsidRDefault="008B0DB8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FE7695" w:rsidRPr="00FB6BE9" w:rsidRDefault="004F28C5" w:rsidP="00FE7695">
      <w:pPr>
        <w:pStyle w:val="21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 11</w:t>
      </w:r>
      <w:r w:rsidR="00573A3F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E7695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Содержание образования в современной школе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2"/>
          <w:b/>
          <w:color w:val="000000"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План:</w:t>
      </w:r>
    </w:p>
    <w:p w:rsidR="00573A3F" w:rsidRPr="00FB6BE9" w:rsidRDefault="00FE7695" w:rsidP="00573A3F">
      <w:pPr>
        <w:pStyle w:val="a6"/>
        <w:numPr>
          <w:ilvl w:val="0"/>
          <w:numId w:val="11"/>
        </w:numPr>
        <w:jc w:val="both"/>
        <w:rPr>
          <w:rStyle w:val="2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Образование. Социальные требования к подготовке подрастающего поколения. </w:t>
      </w:r>
    </w:p>
    <w:p w:rsidR="00573A3F" w:rsidRPr="00FB6BE9" w:rsidRDefault="00FE7695" w:rsidP="00573A3F">
      <w:pPr>
        <w:pStyle w:val="a6"/>
        <w:numPr>
          <w:ilvl w:val="0"/>
          <w:numId w:val="11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 xml:space="preserve">Понятие о содержании образования. Система критериев для отбора содержания основ наук (Ю.К. </w:t>
      </w:r>
      <w:proofErr w:type="spellStart"/>
      <w:r w:rsidRPr="00FB6BE9">
        <w:rPr>
          <w:rStyle w:val="2"/>
          <w:color w:val="000000"/>
          <w:sz w:val="24"/>
          <w:szCs w:val="24"/>
        </w:rPr>
        <w:t>Бабанский</w:t>
      </w:r>
      <w:proofErr w:type="spellEnd"/>
      <w:r w:rsidRPr="00FB6BE9">
        <w:rPr>
          <w:rStyle w:val="2"/>
          <w:color w:val="000000"/>
          <w:sz w:val="24"/>
          <w:szCs w:val="24"/>
        </w:rPr>
        <w:t>).</w:t>
      </w:r>
    </w:p>
    <w:p w:rsidR="00573A3F" w:rsidRPr="00FB6BE9" w:rsidRDefault="00FE7695" w:rsidP="00573A3F">
      <w:pPr>
        <w:pStyle w:val="a6"/>
        <w:numPr>
          <w:ilvl w:val="0"/>
          <w:numId w:val="11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lastRenderedPageBreak/>
        <w:t xml:space="preserve">Основные теории формирования содержания образования. Принципы формирования содержания образования. </w:t>
      </w:r>
    </w:p>
    <w:p w:rsidR="00FE7695" w:rsidRPr="00FB6BE9" w:rsidRDefault="00FE7695" w:rsidP="00573A3F">
      <w:pPr>
        <w:pStyle w:val="a6"/>
        <w:numPr>
          <w:ilvl w:val="0"/>
          <w:numId w:val="11"/>
        </w:num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Характеристика компонентов содержания образования.</w:t>
      </w:r>
    </w:p>
    <w:p w:rsidR="00573A3F" w:rsidRPr="00FB6BE9" w:rsidRDefault="00573A3F" w:rsidP="00FE7695">
      <w:pPr>
        <w:pStyle w:val="41"/>
        <w:shd w:val="clear" w:color="auto" w:fill="auto"/>
        <w:spacing w:line="240" w:lineRule="auto"/>
        <w:ind w:left="40" w:right="12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8B0DB8" w:rsidRPr="00FB6BE9" w:rsidRDefault="008B0DB8" w:rsidP="008B0DB8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8B0DB8" w:rsidRPr="00FB6BE9" w:rsidRDefault="008B0DB8" w:rsidP="008B0DB8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8B0DB8" w:rsidRPr="00FB6BE9" w:rsidRDefault="008B0DB8" w:rsidP="008B0DB8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1997.</w:t>
      </w:r>
    </w:p>
    <w:p w:rsidR="008B0DB8" w:rsidRPr="00FB6BE9" w:rsidRDefault="008B0DB8" w:rsidP="00FE7695">
      <w:pPr>
        <w:pStyle w:val="41"/>
        <w:shd w:val="clear" w:color="auto" w:fill="auto"/>
        <w:spacing w:line="240" w:lineRule="auto"/>
        <w:ind w:left="40" w:right="12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</w:p>
    <w:p w:rsidR="00FE7695" w:rsidRPr="00FB6BE9" w:rsidRDefault="004F28C5" w:rsidP="00FE7695">
      <w:pPr>
        <w:pStyle w:val="41"/>
        <w:shd w:val="clear" w:color="auto" w:fill="auto"/>
        <w:spacing w:line="240" w:lineRule="auto"/>
        <w:ind w:left="40" w:right="120"/>
        <w:rPr>
          <w:rStyle w:val="40"/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 12</w:t>
      </w:r>
      <w:r w:rsidR="00573A3F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E7695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Обучение в школе. Современный урок.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40"/>
          <w:b/>
          <w:color w:val="000000"/>
          <w:sz w:val="24"/>
          <w:szCs w:val="24"/>
        </w:rPr>
      </w:pPr>
      <w:r>
        <w:rPr>
          <w:rStyle w:val="40"/>
          <w:b/>
          <w:color w:val="000000"/>
          <w:sz w:val="24"/>
          <w:szCs w:val="24"/>
        </w:rPr>
        <w:t>План: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0"/>
          <w:color w:val="000000"/>
          <w:sz w:val="24"/>
          <w:szCs w:val="24"/>
        </w:rPr>
      </w:pPr>
      <w:r w:rsidRPr="00FB6BE9">
        <w:rPr>
          <w:rStyle w:val="40"/>
          <w:color w:val="000000"/>
          <w:sz w:val="24"/>
          <w:szCs w:val="24"/>
        </w:rPr>
        <w:t xml:space="preserve">Сущность, цели, задачи, функции, закономерности, принципы и этапы обучения. 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0"/>
          <w:color w:val="000000"/>
          <w:sz w:val="24"/>
          <w:szCs w:val="24"/>
        </w:rPr>
      </w:pPr>
      <w:r w:rsidRPr="00FB6BE9">
        <w:rPr>
          <w:rStyle w:val="40"/>
          <w:color w:val="000000"/>
          <w:sz w:val="24"/>
          <w:szCs w:val="24"/>
        </w:rPr>
        <w:t xml:space="preserve">Методологические основы обучения. Психологические основы обучения. 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0"/>
          <w:color w:val="000000"/>
          <w:sz w:val="24"/>
          <w:szCs w:val="24"/>
        </w:rPr>
      </w:pPr>
      <w:r w:rsidRPr="00FB6BE9">
        <w:rPr>
          <w:rStyle w:val="40"/>
          <w:color w:val="000000"/>
          <w:sz w:val="24"/>
          <w:szCs w:val="24"/>
        </w:rPr>
        <w:t xml:space="preserve">Дидактика как теория обучения и образования. 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"/>
          <w:color w:val="000000"/>
          <w:sz w:val="24"/>
          <w:szCs w:val="24"/>
        </w:rPr>
      </w:pPr>
      <w:r w:rsidRPr="00FB6BE9">
        <w:rPr>
          <w:rStyle w:val="4"/>
          <w:color w:val="000000"/>
          <w:sz w:val="24"/>
          <w:szCs w:val="24"/>
        </w:rPr>
        <w:t xml:space="preserve">Понятие </w:t>
      </w:r>
      <w:r w:rsidRPr="00FB6BE9">
        <w:rPr>
          <w:rStyle w:val="40"/>
          <w:color w:val="000000"/>
          <w:sz w:val="24"/>
          <w:szCs w:val="24"/>
        </w:rPr>
        <w:t xml:space="preserve">о формах организации </w:t>
      </w:r>
      <w:r w:rsidRPr="00FB6BE9">
        <w:rPr>
          <w:rStyle w:val="4"/>
          <w:color w:val="000000"/>
          <w:sz w:val="24"/>
          <w:szCs w:val="24"/>
        </w:rPr>
        <w:t xml:space="preserve">обучения. 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rStyle w:val="4"/>
          <w:color w:val="000000"/>
          <w:sz w:val="24"/>
          <w:szCs w:val="24"/>
        </w:rPr>
        <w:t>Классификация уроков. Организация учебной деятельности учащихся на уроке. Подготовка учителя к уроку. Требования к современному уроку.</w:t>
      </w:r>
    </w:p>
    <w:p w:rsidR="00573A3F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"/>
          <w:color w:val="000000"/>
          <w:sz w:val="24"/>
          <w:szCs w:val="24"/>
        </w:rPr>
      </w:pPr>
      <w:r w:rsidRPr="00FB6BE9">
        <w:rPr>
          <w:rStyle w:val="4"/>
          <w:color w:val="000000"/>
          <w:sz w:val="24"/>
          <w:szCs w:val="24"/>
        </w:rPr>
        <w:t xml:space="preserve">Активизация учебного процесса. </w:t>
      </w:r>
    </w:p>
    <w:p w:rsidR="00FE7695" w:rsidRPr="00FB6BE9" w:rsidRDefault="00FE7695" w:rsidP="00573A3F">
      <w:pPr>
        <w:pStyle w:val="a6"/>
        <w:numPr>
          <w:ilvl w:val="0"/>
          <w:numId w:val="12"/>
        </w:numPr>
        <w:jc w:val="both"/>
        <w:rPr>
          <w:rStyle w:val="4"/>
          <w:color w:val="000000"/>
          <w:sz w:val="24"/>
          <w:szCs w:val="24"/>
        </w:rPr>
      </w:pPr>
      <w:r w:rsidRPr="00FB6BE9">
        <w:rPr>
          <w:rStyle w:val="4"/>
          <w:color w:val="000000"/>
          <w:sz w:val="24"/>
          <w:szCs w:val="24"/>
        </w:rPr>
        <w:t xml:space="preserve">Теория познания как </w:t>
      </w:r>
      <w:proofErr w:type="gramStart"/>
      <w:r w:rsidRPr="00FB6BE9">
        <w:rPr>
          <w:rStyle w:val="4"/>
          <w:color w:val="000000"/>
          <w:sz w:val="24"/>
          <w:szCs w:val="24"/>
        </w:rPr>
        <w:t>как</w:t>
      </w:r>
      <w:proofErr w:type="gramEnd"/>
      <w:r w:rsidRPr="00FB6BE9">
        <w:rPr>
          <w:rStyle w:val="4"/>
          <w:color w:val="000000"/>
          <w:sz w:val="24"/>
          <w:szCs w:val="24"/>
        </w:rPr>
        <w:t xml:space="preserve"> методологическая основа активности учения. Сущность познавательной активности и два подхода к его пониманию.</w:t>
      </w: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8B0DB8" w:rsidRPr="00FB6BE9" w:rsidRDefault="008B0DB8" w:rsidP="008B0DB8">
      <w:pPr>
        <w:pStyle w:val="a6"/>
        <w:numPr>
          <w:ilvl w:val="0"/>
          <w:numId w:val="26"/>
        </w:numPr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8B0DB8" w:rsidRPr="00FB6BE9" w:rsidRDefault="008B0DB8" w:rsidP="008B0DB8">
      <w:pPr>
        <w:pStyle w:val="a6"/>
        <w:numPr>
          <w:ilvl w:val="0"/>
          <w:numId w:val="26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8B0DB8" w:rsidRPr="00FB6BE9" w:rsidRDefault="008B0DB8" w:rsidP="008B0DB8">
      <w:pPr>
        <w:pStyle w:val="a6"/>
        <w:numPr>
          <w:ilvl w:val="0"/>
          <w:numId w:val="26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1997.</w:t>
      </w:r>
    </w:p>
    <w:p w:rsidR="00FE7695" w:rsidRPr="00FB6BE9" w:rsidRDefault="00FE7695" w:rsidP="00FE7695">
      <w:pPr>
        <w:jc w:val="both"/>
        <w:rPr>
          <w:rStyle w:val="4"/>
          <w:color w:val="000000"/>
          <w:sz w:val="24"/>
          <w:szCs w:val="24"/>
        </w:rPr>
      </w:pPr>
    </w:p>
    <w:p w:rsidR="00FE7695" w:rsidRPr="00FB6BE9" w:rsidRDefault="004F28C5" w:rsidP="00FE7695">
      <w:pPr>
        <w:pStyle w:val="a5"/>
        <w:jc w:val="both"/>
        <w:rPr>
          <w:b/>
          <w:sz w:val="24"/>
          <w:szCs w:val="24"/>
        </w:rPr>
      </w:pPr>
      <w:r w:rsidRPr="00FB6BE9">
        <w:rPr>
          <w:b/>
          <w:sz w:val="24"/>
          <w:szCs w:val="24"/>
        </w:rPr>
        <w:t>Тема 13</w:t>
      </w:r>
      <w:r w:rsidR="00573A3F" w:rsidRPr="00FB6BE9">
        <w:rPr>
          <w:b/>
          <w:sz w:val="24"/>
          <w:szCs w:val="24"/>
        </w:rPr>
        <w:t xml:space="preserve">: </w:t>
      </w:r>
      <w:r w:rsidR="00FE7695" w:rsidRPr="00FB6BE9">
        <w:rPr>
          <w:b/>
          <w:sz w:val="24"/>
          <w:szCs w:val="24"/>
        </w:rPr>
        <w:t>Характеристика нормативных документов и системы образования в Республике Казахстан.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b/>
          <w:sz w:val="24"/>
          <w:szCs w:val="24"/>
        </w:rPr>
      </w:pPr>
      <w:r w:rsidRPr="009A29E3">
        <w:rPr>
          <w:b/>
          <w:sz w:val="24"/>
          <w:szCs w:val="24"/>
        </w:rPr>
        <w:t>План:</w:t>
      </w:r>
    </w:p>
    <w:p w:rsidR="00573A3F" w:rsidRPr="00FB6BE9" w:rsidRDefault="00FE7695" w:rsidP="00573A3F">
      <w:pPr>
        <w:pStyle w:val="a6"/>
        <w:numPr>
          <w:ilvl w:val="0"/>
          <w:numId w:val="1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Закон Республики Казахстан «Об образовании» (1999). Основные принципы государственной политики в области образования. </w:t>
      </w:r>
    </w:p>
    <w:p w:rsidR="00573A3F" w:rsidRPr="00FB6BE9" w:rsidRDefault="00FE7695" w:rsidP="00573A3F">
      <w:pPr>
        <w:pStyle w:val="a6"/>
        <w:numPr>
          <w:ilvl w:val="0"/>
          <w:numId w:val="1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Система и организация образования. Приоритетные задачи системы образования. </w:t>
      </w:r>
    </w:p>
    <w:p w:rsidR="00573A3F" w:rsidRPr="00FB6BE9" w:rsidRDefault="00FE7695" w:rsidP="00573A3F">
      <w:pPr>
        <w:pStyle w:val="a6"/>
        <w:numPr>
          <w:ilvl w:val="0"/>
          <w:numId w:val="1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Государственные  стандарты образования. Важнейшие факторы дальнейшего совершенствования системы образования.  </w:t>
      </w:r>
    </w:p>
    <w:p w:rsidR="00573A3F" w:rsidRPr="00FB6BE9" w:rsidRDefault="00FE7695" w:rsidP="00573A3F">
      <w:pPr>
        <w:pStyle w:val="a6"/>
        <w:numPr>
          <w:ilvl w:val="0"/>
          <w:numId w:val="1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Концепция развития среднего образования в РК. Государственная программа «Образование» (2000). Закон «О языках в Республике Казахстан» (1997). Т</w:t>
      </w:r>
    </w:p>
    <w:p w:rsidR="00FE7695" w:rsidRPr="00FB6BE9" w:rsidRDefault="004F28C5" w:rsidP="00573A3F">
      <w:pPr>
        <w:pStyle w:val="a6"/>
        <w:numPr>
          <w:ilvl w:val="0"/>
          <w:numId w:val="13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Т</w:t>
      </w:r>
      <w:r w:rsidR="00FE7695" w:rsidRPr="00FB6BE9">
        <w:rPr>
          <w:sz w:val="24"/>
          <w:szCs w:val="24"/>
        </w:rPr>
        <w:t>енденции развития системы среднего образования.</w:t>
      </w:r>
    </w:p>
    <w:p w:rsidR="00FE7695" w:rsidRPr="00FB6BE9" w:rsidRDefault="00FE7695" w:rsidP="00FE7695">
      <w:pPr>
        <w:jc w:val="both"/>
        <w:rPr>
          <w:sz w:val="24"/>
          <w:szCs w:val="24"/>
        </w:rPr>
      </w:pP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220B3C" w:rsidRPr="00FB6BE9" w:rsidRDefault="00220B3C" w:rsidP="00220B3C">
      <w:pPr>
        <w:pStyle w:val="a6"/>
        <w:numPr>
          <w:ilvl w:val="0"/>
          <w:numId w:val="28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Закон РК «Об Образовании» и законодательные акты об образовании в РК</w:t>
      </w:r>
    </w:p>
    <w:p w:rsidR="00220B3C" w:rsidRPr="00FB6BE9" w:rsidRDefault="00220B3C" w:rsidP="00220B3C">
      <w:pPr>
        <w:pStyle w:val="a6"/>
        <w:numPr>
          <w:ilvl w:val="0"/>
          <w:numId w:val="28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220B3C" w:rsidRPr="00FB6BE9" w:rsidRDefault="00220B3C" w:rsidP="00220B3C">
      <w:pPr>
        <w:pStyle w:val="a6"/>
        <w:numPr>
          <w:ilvl w:val="0"/>
          <w:numId w:val="28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Загвязинский</w:t>
      </w:r>
      <w:proofErr w:type="spellEnd"/>
      <w:r w:rsidRPr="00FB6BE9">
        <w:rPr>
          <w:sz w:val="24"/>
          <w:szCs w:val="24"/>
        </w:rPr>
        <w:t xml:space="preserve"> В.И., </w:t>
      </w:r>
      <w:proofErr w:type="spellStart"/>
      <w:r w:rsidRPr="00FB6BE9">
        <w:rPr>
          <w:sz w:val="24"/>
          <w:szCs w:val="24"/>
        </w:rPr>
        <w:t>Атаханов</w:t>
      </w:r>
      <w:proofErr w:type="spellEnd"/>
      <w:r w:rsidRPr="00FB6BE9">
        <w:rPr>
          <w:sz w:val="24"/>
          <w:szCs w:val="24"/>
        </w:rPr>
        <w:t xml:space="preserve"> Р. Методология и методы психолого-педагогического исследования. – М., 2001.</w:t>
      </w:r>
    </w:p>
    <w:p w:rsidR="00220B3C" w:rsidRPr="00FB6BE9" w:rsidRDefault="00220B3C" w:rsidP="00220B3C">
      <w:pPr>
        <w:pStyle w:val="a6"/>
        <w:numPr>
          <w:ilvl w:val="0"/>
          <w:numId w:val="28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Закон Республики Казахстан «Об образовании» от 7 июня 1999 года.</w:t>
      </w:r>
    </w:p>
    <w:p w:rsidR="00220B3C" w:rsidRPr="00FB6BE9" w:rsidRDefault="00220B3C" w:rsidP="00220B3C">
      <w:pPr>
        <w:pStyle w:val="a6"/>
        <w:numPr>
          <w:ilvl w:val="0"/>
          <w:numId w:val="28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Концепция этнокультурного образования в Республике Казахстан. //Учитель Казахстана. – 1996., № 25, № 26.</w:t>
      </w:r>
    </w:p>
    <w:p w:rsidR="008B0DB8" w:rsidRPr="00FB6BE9" w:rsidRDefault="008B0DB8" w:rsidP="00FE7695">
      <w:pPr>
        <w:jc w:val="both"/>
        <w:rPr>
          <w:sz w:val="24"/>
          <w:szCs w:val="24"/>
        </w:rPr>
      </w:pPr>
    </w:p>
    <w:p w:rsidR="00FE7695" w:rsidRPr="00FB6BE9" w:rsidRDefault="004F28C5" w:rsidP="00FE7695">
      <w:pPr>
        <w:pStyle w:val="21"/>
        <w:shd w:val="clear" w:color="auto" w:fill="auto"/>
        <w:tabs>
          <w:tab w:val="left" w:pos="1129"/>
        </w:tabs>
        <w:spacing w:line="240" w:lineRule="auto"/>
        <w:ind w:right="60" w:firstLine="0"/>
        <w:jc w:val="both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 14</w:t>
      </w:r>
      <w:r w:rsidR="00573A3F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E7695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Диагностика учебно-воспитательного процесса школы (класса) как основа управления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5"/>
          <w:b/>
          <w:i w:val="0"/>
          <w:iCs w:val="0"/>
          <w:color w:val="000000"/>
          <w:sz w:val="24"/>
          <w:szCs w:val="24"/>
        </w:rPr>
      </w:pPr>
      <w:r>
        <w:rPr>
          <w:rStyle w:val="5"/>
          <w:b/>
          <w:i w:val="0"/>
          <w:iCs w:val="0"/>
          <w:color w:val="000000"/>
          <w:sz w:val="24"/>
          <w:szCs w:val="24"/>
        </w:rPr>
        <w:t>План:</w:t>
      </w:r>
    </w:p>
    <w:p w:rsidR="004F28C5" w:rsidRPr="00FB6BE9" w:rsidRDefault="004F28C5" w:rsidP="004F28C5">
      <w:pPr>
        <w:pStyle w:val="a5"/>
        <w:numPr>
          <w:ilvl w:val="0"/>
          <w:numId w:val="37"/>
        </w:numPr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Диагностика состояния и качества протекания трудового процесса.</w:t>
      </w:r>
    </w:p>
    <w:p w:rsidR="004F28C5" w:rsidRPr="00FB6BE9" w:rsidRDefault="004F28C5" w:rsidP="004F28C5">
      <w:pPr>
        <w:pStyle w:val="a5"/>
        <w:numPr>
          <w:ilvl w:val="0"/>
          <w:numId w:val="37"/>
        </w:numPr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Сущность диагностики педагогического процесса как основы управления. </w:t>
      </w:r>
    </w:p>
    <w:p w:rsidR="004F28C5" w:rsidRPr="00FB6BE9" w:rsidRDefault="004F28C5" w:rsidP="004F28C5">
      <w:pPr>
        <w:pStyle w:val="a5"/>
        <w:numPr>
          <w:ilvl w:val="0"/>
          <w:numId w:val="37"/>
        </w:numPr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lastRenderedPageBreak/>
        <w:t xml:space="preserve">Педагогическая информация. Исходная, текущая и оперативная информации. </w:t>
      </w:r>
    </w:p>
    <w:p w:rsidR="004F28C5" w:rsidRPr="00FB6BE9" w:rsidRDefault="004F28C5" w:rsidP="004F28C5">
      <w:pPr>
        <w:pStyle w:val="a5"/>
        <w:numPr>
          <w:ilvl w:val="0"/>
          <w:numId w:val="37"/>
        </w:numPr>
        <w:rPr>
          <w:rStyle w:val="5"/>
          <w:i w:val="0"/>
          <w:iCs w:val="0"/>
          <w:color w:val="000000"/>
          <w:sz w:val="24"/>
          <w:szCs w:val="24"/>
        </w:rPr>
      </w:pPr>
      <w:proofErr w:type="gramStart"/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Основные характеристики (переменные) и показатели педагогического процесса: успеваемость учащихся, </w:t>
      </w:r>
      <w:proofErr w:type="spellStart"/>
      <w:r w:rsidRPr="00FB6BE9">
        <w:rPr>
          <w:rStyle w:val="5"/>
          <w:i w:val="0"/>
          <w:iCs w:val="0"/>
          <w:color w:val="000000"/>
          <w:sz w:val="24"/>
          <w:szCs w:val="24"/>
        </w:rPr>
        <w:t>сформированность</w:t>
      </w:r>
      <w:proofErr w:type="spellEnd"/>
      <w:r w:rsidRPr="00FB6BE9">
        <w:rPr>
          <w:rStyle w:val="5"/>
          <w:i w:val="0"/>
          <w:iCs w:val="0"/>
          <w:color w:val="000000"/>
          <w:sz w:val="24"/>
          <w:szCs w:val="24"/>
        </w:rPr>
        <w:t xml:space="preserve"> ученического коллектива, общественная (социальная) активность учащихся, социально – психологический портрет семьи школьника, состояние педагогического коллектива.</w:t>
      </w:r>
      <w:proofErr w:type="gramEnd"/>
    </w:p>
    <w:p w:rsidR="004F28C5" w:rsidRPr="00FB6BE9" w:rsidRDefault="004F28C5" w:rsidP="004F28C5">
      <w:pPr>
        <w:pStyle w:val="a5"/>
        <w:numPr>
          <w:ilvl w:val="0"/>
          <w:numId w:val="37"/>
        </w:numPr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i w:val="0"/>
          <w:iCs w:val="0"/>
          <w:color w:val="000000"/>
          <w:sz w:val="24"/>
          <w:szCs w:val="24"/>
        </w:rPr>
        <w:t>Психологическая диагностика педагогического коллектива.</w:t>
      </w:r>
    </w:p>
    <w:p w:rsidR="00FE7695" w:rsidRPr="00FB6BE9" w:rsidRDefault="00FE7695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8B0DB8" w:rsidRPr="00FB6BE9" w:rsidRDefault="008B0DB8" w:rsidP="008B0DB8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  <w:r w:rsidRPr="00FB6BE9">
        <w:rPr>
          <w:rStyle w:val="5"/>
          <w:b/>
          <w:i w:val="0"/>
          <w:iCs w:val="0"/>
          <w:color w:val="000000"/>
          <w:sz w:val="24"/>
          <w:szCs w:val="24"/>
        </w:rPr>
        <w:t>Литература:</w:t>
      </w:r>
    </w:p>
    <w:p w:rsidR="008B0DB8" w:rsidRPr="00FB6BE9" w:rsidRDefault="008B0DB8" w:rsidP="008B0DB8">
      <w:pPr>
        <w:pStyle w:val="a6"/>
        <w:numPr>
          <w:ilvl w:val="0"/>
          <w:numId w:val="27"/>
        </w:numPr>
        <w:jc w:val="both"/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Бордовская</w:t>
      </w:r>
      <w:proofErr w:type="spellEnd"/>
      <w:r w:rsidRPr="00FB6BE9">
        <w:rPr>
          <w:sz w:val="24"/>
          <w:szCs w:val="24"/>
        </w:rPr>
        <w:t xml:space="preserve"> Н.В., </w:t>
      </w:r>
      <w:proofErr w:type="spellStart"/>
      <w:r w:rsidRPr="00FB6BE9">
        <w:rPr>
          <w:sz w:val="24"/>
          <w:szCs w:val="24"/>
        </w:rPr>
        <w:t>Реан</w:t>
      </w:r>
      <w:proofErr w:type="spellEnd"/>
      <w:r w:rsidRPr="00FB6BE9">
        <w:rPr>
          <w:sz w:val="24"/>
          <w:szCs w:val="24"/>
        </w:rPr>
        <w:t xml:space="preserve"> А.А. Педагогика. – СПб, 2001.</w:t>
      </w:r>
    </w:p>
    <w:p w:rsidR="008B0DB8" w:rsidRPr="00FB6BE9" w:rsidRDefault="008B0DB8" w:rsidP="008B0DB8">
      <w:pPr>
        <w:pStyle w:val="a6"/>
        <w:numPr>
          <w:ilvl w:val="0"/>
          <w:numId w:val="27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>Лихачев Б.Т. Педагогика: Курс лекций. – М., 2001.</w:t>
      </w:r>
    </w:p>
    <w:p w:rsidR="008B0DB8" w:rsidRPr="00FB6BE9" w:rsidRDefault="008B0DB8" w:rsidP="008B0DB8">
      <w:pPr>
        <w:pStyle w:val="a6"/>
        <w:numPr>
          <w:ilvl w:val="0"/>
          <w:numId w:val="27"/>
        </w:numPr>
        <w:jc w:val="both"/>
        <w:rPr>
          <w:sz w:val="24"/>
          <w:szCs w:val="24"/>
        </w:rPr>
      </w:pPr>
      <w:r w:rsidRPr="00FB6BE9">
        <w:rPr>
          <w:sz w:val="24"/>
          <w:szCs w:val="24"/>
        </w:rPr>
        <w:t xml:space="preserve">Педагогика: Учебное пособие. /Под ред. </w:t>
      </w:r>
      <w:proofErr w:type="spellStart"/>
      <w:r w:rsidRPr="00FB6BE9">
        <w:rPr>
          <w:sz w:val="24"/>
          <w:szCs w:val="24"/>
        </w:rPr>
        <w:t>Пидкасистого</w:t>
      </w:r>
      <w:proofErr w:type="spellEnd"/>
      <w:r w:rsidRPr="00FB6BE9">
        <w:rPr>
          <w:sz w:val="24"/>
          <w:szCs w:val="24"/>
        </w:rPr>
        <w:t xml:space="preserve"> П.И, – М.: </w:t>
      </w:r>
      <w:proofErr w:type="spellStart"/>
      <w:r w:rsidRPr="00FB6BE9">
        <w:rPr>
          <w:sz w:val="24"/>
          <w:szCs w:val="24"/>
        </w:rPr>
        <w:t>Юристъ</w:t>
      </w:r>
      <w:proofErr w:type="spellEnd"/>
      <w:r w:rsidRPr="00FB6BE9">
        <w:rPr>
          <w:sz w:val="24"/>
          <w:szCs w:val="24"/>
        </w:rPr>
        <w:t>., 1997.</w:t>
      </w:r>
    </w:p>
    <w:p w:rsidR="008B0DB8" w:rsidRPr="00FB6BE9" w:rsidRDefault="008B0DB8" w:rsidP="00FE7695">
      <w:pPr>
        <w:jc w:val="both"/>
        <w:rPr>
          <w:rStyle w:val="5"/>
          <w:i w:val="0"/>
          <w:iCs w:val="0"/>
          <w:color w:val="000000"/>
          <w:sz w:val="24"/>
          <w:szCs w:val="24"/>
        </w:rPr>
      </w:pPr>
    </w:p>
    <w:p w:rsidR="00FE7695" w:rsidRPr="00FB6BE9" w:rsidRDefault="004F28C5" w:rsidP="00FE7695">
      <w:pPr>
        <w:pStyle w:val="21"/>
        <w:shd w:val="clear" w:color="auto" w:fill="auto"/>
        <w:tabs>
          <w:tab w:val="left" w:pos="770"/>
        </w:tabs>
        <w:spacing w:line="240" w:lineRule="auto"/>
        <w:ind w:left="40" w:right="40" w:firstLine="0"/>
        <w:jc w:val="both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 15</w:t>
      </w:r>
      <w:r w:rsidR="00573A3F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FE7695" w:rsidRPr="00FB6BE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Диагностика интеллектуального и личностного потенциала учащегося как субъекта обучения и воспитания</w:t>
      </w:r>
    </w:p>
    <w:p w:rsidR="001E4A9B" w:rsidRPr="00FB6BE9" w:rsidRDefault="001E4A9B" w:rsidP="001E4A9B">
      <w:pPr>
        <w:pStyle w:val="21"/>
        <w:shd w:val="clear" w:color="auto" w:fill="auto"/>
        <w:spacing w:after="1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FB6BE9">
        <w:rPr>
          <w:rFonts w:ascii="Times New Roman" w:hAnsi="Times New Roman" w:cs="Times New Roman"/>
          <w:color w:val="000000"/>
          <w:sz w:val="24"/>
          <w:szCs w:val="24"/>
        </w:rPr>
        <w:t>закрепить знания по теме.</w:t>
      </w:r>
    </w:p>
    <w:p w:rsidR="00573A3F" w:rsidRPr="009A29E3" w:rsidRDefault="009A29E3" w:rsidP="00FE7695">
      <w:pPr>
        <w:jc w:val="both"/>
        <w:rPr>
          <w:rStyle w:val="2"/>
          <w:b/>
          <w:color w:val="000000"/>
          <w:sz w:val="24"/>
          <w:szCs w:val="24"/>
        </w:rPr>
      </w:pPr>
      <w:bookmarkStart w:id="0" w:name="_GoBack"/>
      <w:bookmarkEnd w:id="0"/>
      <w:r>
        <w:rPr>
          <w:rStyle w:val="2"/>
          <w:b/>
          <w:color w:val="000000"/>
          <w:sz w:val="24"/>
          <w:szCs w:val="24"/>
        </w:rPr>
        <w:t>План:</w:t>
      </w:r>
    </w:p>
    <w:p w:rsidR="004F28C5" w:rsidRPr="00FB6BE9" w:rsidRDefault="004F28C5" w:rsidP="004F28C5">
      <w:pPr>
        <w:pStyle w:val="a5"/>
        <w:numPr>
          <w:ilvl w:val="0"/>
          <w:numId w:val="38"/>
        </w:numPr>
        <w:rPr>
          <w:rStyle w:val="2"/>
          <w:b/>
          <w:sz w:val="24"/>
          <w:szCs w:val="24"/>
          <w:shd w:val="clear" w:color="auto" w:fill="auto"/>
        </w:rPr>
      </w:pPr>
      <w:r w:rsidRPr="00FB6BE9">
        <w:rPr>
          <w:rStyle w:val="2"/>
          <w:color w:val="000000"/>
          <w:sz w:val="24"/>
          <w:szCs w:val="24"/>
        </w:rPr>
        <w:t xml:space="preserve">Интеллект учащегося. Интеллектуальный потенциал. Диагностика интеллекта. </w:t>
      </w:r>
    </w:p>
    <w:p w:rsidR="004F28C5" w:rsidRPr="00FB6BE9" w:rsidRDefault="004F28C5" w:rsidP="004F28C5">
      <w:pPr>
        <w:pStyle w:val="a5"/>
        <w:numPr>
          <w:ilvl w:val="0"/>
          <w:numId w:val="38"/>
        </w:numPr>
        <w:rPr>
          <w:rStyle w:val="2"/>
          <w:b/>
          <w:sz w:val="24"/>
          <w:szCs w:val="24"/>
          <w:shd w:val="clear" w:color="auto" w:fill="auto"/>
        </w:rPr>
      </w:pPr>
      <w:r w:rsidRPr="00FB6BE9">
        <w:rPr>
          <w:rStyle w:val="2"/>
          <w:color w:val="000000"/>
          <w:sz w:val="24"/>
          <w:szCs w:val="24"/>
        </w:rPr>
        <w:t xml:space="preserve">Зона актуального развития. «Зона ближайшего развития». </w:t>
      </w:r>
    </w:p>
    <w:p w:rsidR="004F28C5" w:rsidRPr="00FB6BE9" w:rsidRDefault="004F28C5" w:rsidP="004F28C5">
      <w:pPr>
        <w:pStyle w:val="a5"/>
        <w:numPr>
          <w:ilvl w:val="0"/>
          <w:numId w:val="38"/>
        </w:numPr>
        <w:rPr>
          <w:rStyle w:val="2"/>
          <w:b/>
          <w:sz w:val="24"/>
          <w:szCs w:val="24"/>
          <w:shd w:val="clear" w:color="auto" w:fill="auto"/>
        </w:rPr>
      </w:pPr>
      <w:r w:rsidRPr="00FB6BE9">
        <w:rPr>
          <w:rStyle w:val="2"/>
          <w:color w:val="000000"/>
          <w:sz w:val="24"/>
          <w:szCs w:val="24"/>
        </w:rPr>
        <w:t xml:space="preserve">Личностный потенциал учащихся. Личностные  свойства и качества. Диагностика личности учащегося. </w:t>
      </w:r>
    </w:p>
    <w:p w:rsidR="004F28C5" w:rsidRPr="00FB6BE9" w:rsidRDefault="004F28C5" w:rsidP="004F28C5">
      <w:pPr>
        <w:pStyle w:val="a5"/>
        <w:numPr>
          <w:ilvl w:val="0"/>
          <w:numId w:val="38"/>
        </w:numPr>
        <w:rPr>
          <w:rStyle w:val="2"/>
          <w:b/>
          <w:sz w:val="24"/>
          <w:szCs w:val="24"/>
          <w:shd w:val="clear" w:color="auto" w:fill="auto"/>
        </w:rPr>
      </w:pPr>
      <w:r w:rsidRPr="00FB6BE9">
        <w:rPr>
          <w:rStyle w:val="2"/>
          <w:color w:val="000000"/>
          <w:sz w:val="24"/>
          <w:szCs w:val="24"/>
        </w:rPr>
        <w:t>Диагностика психических познавательных процессов школьника.</w:t>
      </w:r>
    </w:p>
    <w:p w:rsidR="004F28C5" w:rsidRPr="00FB6BE9" w:rsidRDefault="004F28C5" w:rsidP="004F28C5">
      <w:pPr>
        <w:pStyle w:val="a5"/>
        <w:numPr>
          <w:ilvl w:val="0"/>
          <w:numId w:val="38"/>
        </w:numPr>
        <w:rPr>
          <w:b/>
          <w:sz w:val="24"/>
          <w:szCs w:val="24"/>
        </w:rPr>
      </w:pPr>
      <w:r w:rsidRPr="00FB6BE9">
        <w:rPr>
          <w:rStyle w:val="2"/>
          <w:color w:val="000000"/>
          <w:sz w:val="24"/>
          <w:szCs w:val="24"/>
        </w:rPr>
        <w:t>Диагностика ученического коллектива.</w:t>
      </w:r>
    </w:p>
    <w:p w:rsidR="00220B3C" w:rsidRPr="00FB6BE9" w:rsidRDefault="00220B3C" w:rsidP="00FE7695">
      <w:pPr>
        <w:rPr>
          <w:sz w:val="24"/>
          <w:szCs w:val="24"/>
        </w:rPr>
      </w:pPr>
    </w:p>
    <w:p w:rsidR="00FE7695" w:rsidRPr="00FB6BE9" w:rsidRDefault="00220B3C" w:rsidP="00FE7695">
      <w:pPr>
        <w:rPr>
          <w:sz w:val="24"/>
          <w:szCs w:val="24"/>
        </w:rPr>
      </w:pPr>
      <w:r w:rsidRPr="00FB6BE9">
        <w:rPr>
          <w:b/>
          <w:sz w:val="24"/>
          <w:szCs w:val="24"/>
        </w:rPr>
        <w:t>Литература:</w:t>
      </w:r>
    </w:p>
    <w:p w:rsidR="00220B3C" w:rsidRPr="00FB6BE9" w:rsidRDefault="00220B3C" w:rsidP="00220B3C">
      <w:pPr>
        <w:pStyle w:val="a6"/>
        <w:numPr>
          <w:ilvl w:val="0"/>
          <w:numId w:val="29"/>
        </w:numPr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Айсмонтас</w:t>
      </w:r>
      <w:proofErr w:type="spellEnd"/>
      <w:r w:rsidRPr="00FB6BE9">
        <w:rPr>
          <w:sz w:val="24"/>
          <w:szCs w:val="24"/>
        </w:rPr>
        <w:t xml:space="preserve"> Б.Б. Педагогическая психология: схемы и тесты. - М.: </w:t>
      </w:r>
      <w:proofErr w:type="spellStart"/>
      <w:r w:rsidRPr="00FB6BE9">
        <w:rPr>
          <w:sz w:val="24"/>
          <w:szCs w:val="24"/>
        </w:rPr>
        <w:t>Владос</w:t>
      </w:r>
      <w:proofErr w:type="spellEnd"/>
      <w:r w:rsidRPr="00FB6BE9">
        <w:rPr>
          <w:sz w:val="24"/>
          <w:szCs w:val="24"/>
        </w:rPr>
        <w:t>, 2004. - 208 с.</w:t>
      </w:r>
    </w:p>
    <w:p w:rsidR="00220B3C" w:rsidRPr="00FB6BE9" w:rsidRDefault="00220B3C" w:rsidP="00220B3C">
      <w:pPr>
        <w:pStyle w:val="a6"/>
        <w:numPr>
          <w:ilvl w:val="0"/>
          <w:numId w:val="29"/>
        </w:numPr>
        <w:rPr>
          <w:sz w:val="24"/>
          <w:szCs w:val="24"/>
        </w:rPr>
      </w:pPr>
      <w:r w:rsidRPr="00FB6BE9">
        <w:rPr>
          <w:sz w:val="24"/>
          <w:szCs w:val="24"/>
        </w:rPr>
        <w:t xml:space="preserve">Басова Н.В. Педагогика и практическая психология. - Ростов н/Д.: Феникс, 2000. - 416 </w:t>
      </w:r>
      <w:proofErr w:type="gramStart"/>
      <w:r w:rsidRPr="00FB6BE9">
        <w:rPr>
          <w:sz w:val="24"/>
          <w:szCs w:val="24"/>
        </w:rPr>
        <w:t>с</w:t>
      </w:r>
      <w:proofErr w:type="gramEnd"/>
      <w:r w:rsidRPr="00FB6BE9">
        <w:rPr>
          <w:sz w:val="24"/>
          <w:szCs w:val="24"/>
        </w:rPr>
        <w:t>.</w:t>
      </w:r>
    </w:p>
    <w:p w:rsidR="00220B3C" w:rsidRPr="00FB6BE9" w:rsidRDefault="00220B3C" w:rsidP="00220B3C">
      <w:pPr>
        <w:pStyle w:val="a6"/>
        <w:numPr>
          <w:ilvl w:val="0"/>
          <w:numId w:val="29"/>
        </w:numPr>
        <w:rPr>
          <w:sz w:val="24"/>
          <w:szCs w:val="24"/>
        </w:rPr>
      </w:pPr>
      <w:r w:rsidRPr="00FB6BE9">
        <w:rPr>
          <w:sz w:val="24"/>
          <w:szCs w:val="24"/>
        </w:rPr>
        <w:t xml:space="preserve">Бойко Е.М., </w:t>
      </w:r>
      <w:proofErr w:type="spellStart"/>
      <w:r w:rsidRPr="00FB6BE9">
        <w:rPr>
          <w:sz w:val="24"/>
          <w:szCs w:val="24"/>
        </w:rPr>
        <w:t>Садовникова</w:t>
      </w:r>
      <w:proofErr w:type="spellEnd"/>
      <w:r w:rsidRPr="00FB6BE9">
        <w:rPr>
          <w:sz w:val="24"/>
          <w:szCs w:val="24"/>
        </w:rPr>
        <w:t xml:space="preserve"> Е.А. Психология и педагогика. - М., 2005. - 108 с.</w:t>
      </w:r>
    </w:p>
    <w:p w:rsidR="00C13AF6" w:rsidRPr="00FB6BE9" w:rsidRDefault="00C13AF6" w:rsidP="00220B3C">
      <w:pPr>
        <w:pStyle w:val="a6"/>
        <w:numPr>
          <w:ilvl w:val="0"/>
          <w:numId w:val="29"/>
        </w:numPr>
        <w:rPr>
          <w:sz w:val="24"/>
          <w:szCs w:val="24"/>
        </w:rPr>
      </w:pPr>
      <w:proofErr w:type="spellStart"/>
      <w:r w:rsidRPr="00FB6BE9">
        <w:rPr>
          <w:sz w:val="24"/>
          <w:szCs w:val="24"/>
        </w:rPr>
        <w:t>Немов</w:t>
      </w:r>
      <w:proofErr w:type="spellEnd"/>
      <w:r w:rsidRPr="00FB6BE9">
        <w:rPr>
          <w:sz w:val="24"/>
          <w:szCs w:val="24"/>
        </w:rPr>
        <w:t xml:space="preserve"> Р.С. Психология 2,3 т. – Учебник для ВУЗов. – М., 2005</w:t>
      </w:r>
    </w:p>
    <w:p w:rsidR="00220B3C" w:rsidRPr="00FB6BE9" w:rsidRDefault="00220B3C" w:rsidP="00220B3C">
      <w:pPr>
        <w:ind w:left="360"/>
        <w:rPr>
          <w:sz w:val="24"/>
          <w:szCs w:val="24"/>
        </w:rPr>
      </w:pPr>
    </w:p>
    <w:sectPr w:rsidR="00220B3C" w:rsidRPr="00FB6BE9" w:rsidSect="00FB6B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452"/>
    <w:multiLevelType w:val="hybridMultilevel"/>
    <w:tmpl w:val="00007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45DA"/>
    <w:multiLevelType w:val="multilevel"/>
    <w:tmpl w:val="E06C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86187"/>
    <w:multiLevelType w:val="hybridMultilevel"/>
    <w:tmpl w:val="9CCA7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A729C"/>
    <w:multiLevelType w:val="multilevel"/>
    <w:tmpl w:val="283E5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05C40"/>
    <w:multiLevelType w:val="hybridMultilevel"/>
    <w:tmpl w:val="5800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5E08"/>
    <w:multiLevelType w:val="hybridMultilevel"/>
    <w:tmpl w:val="A468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92F46"/>
    <w:multiLevelType w:val="hybridMultilevel"/>
    <w:tmpl w:val="FC26C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14013"/>
    <w:multiLevelType w:val="hybridMultilevel"/>
    <w:tmpl w:val="A7F852EE"/>
    <w:lvl w:ilvl="0" w:tplc="A218E6D8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9" w:hanging="360"/>
      </w:pPr>
    </w:lvl>
    <w:lvl w:ilvl="2" w:tplc="0419001B" w:tentative="1">
      <w:start w:val="1"/>
      <w:numFmt w:val="lowerRoman"/>
      <w:lvlText w:val="%3."/>
      <w:lvlJc w:val="right"/>
      <w:pPr>
        <w:ind w:left="2289" w:hanging="180"/>
      </w:pPr>
    </w:lvl>
    <w:lvl w:ilvl="3" w:tplc="0419000F" w:tentative="1">
      <w:start w:val="1"/>
      <w:numFmt w:val="decimal"/>
      <w:lvlText w:val="%4."/>
      <w:lvlJc w:val="left"/>
      <w:pPr>
        <w:ind w:left="3009" w:hanging="360"/>
      </w:pPr>
    </w:lvl>
    <w:lvl w:ilvl="4" w:tplc="04190019" w:tentative="1">
      <w:start w:val="1"/>
      <w:numFmt w:val="lowerLetter"/>
      <w:lvlText w:val="%5."/>
      <w:lvlJc w:val="left"/>
      <w:pPr>
        <w:ind w:left="3729" w:hanging="360"/>
      </w:pPr>
    </w:lvl>
    <w:lvl w:ilvl="5" w:tplc="0419001B" w:tentative="1">
      <w:start w:val="1"/>
      <w:numFmt w:val="lowerRoman"/>
      <w:lvlText w:val="%6."/>
      <w:lvlJc w:val="right"/>
      <w:pPr>
        <w:ind w:left="4449" w:hanging="180"/>
      </w:pPr>
    </w:lvl>
    <w:lvl w:ilvl="6" w:tplc="0419000F" w:tentative="1">
      <w:start w:val="1"/>
      <w:numFmt w:val="decimal"/>
      <w:lvlText w:val="%7."/>
      <w:lvlJc w:val="left"/>
      <w:pPr>
        <w:ind w:left="5169" w:hanging="360"/>
      </w:pPr>
    </w:lvl>
    <w:lvl w:ilvl="7" w:tplc="04190019" w:tentative="1">
      <w:start w:val="1"/>
      <w:numFmt w:val="lowerLetter"/>
      <w:lvlText w:val="%8."/>
      <w:lvlJc w:val="left"/>
      <w:pPr>
        <w:ind w:left="5889" w:hanging="360"/>
      </w:pPr>
    </w:lvl>
    <w:lvl w:ilvl="8" w:tplc="041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8">
    <w:nsid w:val="1C9C4B3D"/>
    <w:multiLevelType w:val="hybridMultilevel"/>
    <w:tmpl w:val="4C001A76"/>
    <w:lvl w:ilvl="0" w:tplc="54944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0D6C"/>
    <w:multiLevelType w:val="hybridMultilevel"/>
    <w:tmpl w:val="523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45BC3"/>
    <w:multiLevelType w:val="hybridMultilevel"/>
    <w:tmpl w:val="CFA6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73003"/>
    <w:multiLevelType w:val="hybridMultilevel"/>
    <w:tmpl w:val="8330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B08C6"/>
    <w:multiLevelType w:val="hybridMultilevel"/>
    <w:tmpl w:val="3B3CBF86"/>
    <w:lvl w:ilvl="0" w:tplc="96BC4B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80E4C"/>
    <w:multiLevelType w:val="hybridMultilevel"/>
    <w:tmpl w:val="9B00F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957C7"/>
    <w:multiLevelType w:val="hybridMultilevel"/>
    <w:tmpl w:val="6E7C0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73306"/>
    <w:multiLevelType w:val="hybridMultilevel"/>
    <w:tmpl w:val="F512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83750"/>
    <w:multiLevelType w:val="hybridMultilevel"/>
    <w:tmpl w:val="316EC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2631"/>
    <w:multiLevelType w:val="hybridMultilevel"/>
    <w:tmpl w:val="3D6A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35B75"/>
    <w:multiLevelType w:val="hybridMultilevel"/>
    <w:tmpl w:val="00DAE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15E82"/>
    <w:multiLevelType w:val="hybridMultilevel"/>
    <w:tmpl w:val="D01C5A2A"/>
    <w:lvl w:ilvl="0" w:tplc="D5D600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601140"/>
    <w:multiLevelType w:val="hybridMultilevel"/>
    <w:tmpl w:val="25B4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270B39"/>
    <w:multiLevelType w:val="hybridMultilevel"/>
    <w:tmpl w:val="61DC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D56FE"/>
    <w:multiLevelType w:val="hybridMultilevel"/>
    <w:tmpl w:val="A658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D4CC0"/>
    <w:multiLevelType w:val="multilevel"/>
    <w:tmpl w:val="39B41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140A9F"/>
    <w:multiLevelType w:val="hybridMultilevel"/>
    <w:tmpl w:val="FB06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3210CE"/>
    <w:multiLevelType w:val="hybridMultilevel"/>
    <w:tmpl w:val="5774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C34C3"/>
    <w:multiLevelType w:val="multilevel"/>
    <w:tmpl w:val="C68EB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C87A4E"/>
    <w:multiLevelType w:val="hybridMultilevel"/>
    <w:tmpl w:val="0D4EEC08"/>
    <w:lvl w:ilvl="0" w:tplc="F6E44F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44CB6"/>
    <w:multiLevelType w:val="hybridMultilevel"/>
    <w:tmpl w:val="AB30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72D7A"/>
    <w:multiLevelType w:val="hybridMultilevel"/>
    <w:tmpl w:val="220C9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965BD"/>
    <w:multiLevelType w:val="hybridMultilevel"/>
    <w:tmpl w:val="80C21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4280F"/>
    <w:multiLevelType w:val="hybridMultilevel"/>
    <w:tmpl w:val="46908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25A3B"/>
    <w:multiLevelType w:val="hybridMultilevel"/>
    <w:tmpl w:val="4306B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A0F30"/>
    <w:multiLevelType w:val="multilevel"/>
    <w:tmpl w:val="AA7A8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967F79"/>
    <w:multiLevelType w:val="hybridMultilevel"/>
    <w:tmpl w:val="B456E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B3FDC"/>
    <w:multiLevelType w:val="hybridMultilevel"/>
    <w:tmpl w:val="F6C0E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A31498"/>
    <w:multiLevelType w:val="hybridMultilevel"/>
    <w:tmpl w:val="2AAED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13F2E"/>
    <w:multiLevelType w:val="multilevel"/>
    <w:tmpl w:val="2848A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35"/>
  </w:num>
  <w:num w:numId="4">
    <w:abstractNumId w:val="2"/>
  </w:num>
  <w:num w:numId="5">
    <w:abstractNumId w:val="25"/>
  </w:num>
  <w:num w:numId="6">
    <w:abstractNumId w:val="20"/>
  </w:num>
  <w:num w:numId="7">
    <w:abstractNumId w:val="9"/>
  </w:num>
  <w:num w:numId="8">
    <w:abstractNumId w:val="19"/>
  </w:num>
  <w:num w:numId="9">
    <w:abstractNumId w:val="18"/>
  </w:num>
  <w:num w:numId="10">
    <w:abstractNumId w:val="30"/>
  </w:num>
  <w:num w:numId="11">
    <w:abstractNumId w:val="16"/>
  </w:num>
  <w:num w:numId="12">
    <w:abstractNumId w:val="29"/>
  </w:num>
  <w:num w:numId="13">
    <w:abstractNumId w:val="6"/>
  </w:num>
  <w:num w:numId="14">
    <w:abstractNumId w:val="24"/>
  </w:num>
  <w:num w:numId="15">
    <w:abstractNumId w:val="31"/>
  </w:num>
  <w:num w:numId="16">
    <w:abstractNumId w:val="21"/>
  </w:num>
  <w:num w:numId="17">
    <w:abstractNumId w:val="26"/>
  </w:num>
  <w:num w:numId="18">
    <w:abstractNumId w:val="3"/>
  </w:num>
  <w:num w:numId="19">
    <w:abstractNumId w:val="23"/>
  </w:num>
  <w:num w:numId="20">
    <w:abstractNumId w:val="1"/>
  </w:num>
  <w:num w:numId="21">
    <w:abstractNumId w:val="33"/>
  </w:num>
  <w:num w:numId="22">
    <w:abstractNumId w:val="37"/>
  </w:num>
  <w:num w:numId="23">
    <w:abstractNumId w:val="0"/>
  </w:num>
  <w:num w:numId="24">
    <w:abstractNumId w:val="14"/>
  </w:num>
  <w:num w:numId="25">
    <w:abstractNumId w:val="28"/>
  </w:num>
  <w:num w:numId="26">
    <w:abstractNumId w:val="32"/>
  </w:num>
  <w:num w:numId="27">
    <w:abstractNumId w:val="17"/>
  </w:num>
  <w:num w:numId="28">
    <w:abstractNumId w:val="7"/>
  </w:num>
  <w:num w:numId="29">
    <w:abstractNumId w:val="34"/>
  </w:num>
  <w:num w:numId="30">
    <w:abstractNumId w:val="36"/>
  </w:num>
  <w:num w:numId="31">
    <w:abstractNumId w:val="4"/>
  </w:num>
  <w:num w:numId="32">
    <w:abstractNumId w:val="11"/>
  </w:num>
  <w:num w:numId="33">
    <w:abstractNumId w:val="5"/>
  </w:num>
  <w:num w:numId="34">
    <w:abstractNumId w:val="12"/>
  </w:num>
  <w:num w:numId="35">
    <w:abstractNumId w:val="22"/>
  </w:num>
  <w:num w:numId="36">
    <w:abstractNumId w:val="8"/>
  </w:num>
  <w:num w:numId="37">
    <w:abstractNumId w:val="15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736"/>
    <w:rsid w:val="001E4A9B"/>
    <w:rsid w:val="0020081C"/>
    <w:rsid w:val="00220B3C"/>
    <w:rsid w:val="00241736"/>
    <w:rsid w:val="003E42AC"/>
    <w:rsid w:val="004F28C5"/>
    <w:rsid w:val="00561935"/>
    <w:rsid w:val="00573A3F"/>
    <w:rsid w:val="008B0DB8"/>
    <w:rsid w:val="009A29E3"/>
    <w:rsid w:val="00A81B37"/>
    <w:rsid w:val="00C13AF6"/>
    <w:rsid w:val="00CE3819"/>
    <w:rsid w:val="00D4022E"/>
    <w:rsid w:val="00F87ADB"/>
    <w:rsid w:val="00FB6BE9"/>
    <w:rsid w:val="00FE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E7695"/>
    <w:rPr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E7695"/>
    <w:pPr>
      <w:widowControl w:val="0"/>
      <w:shd w:val="clear" w:color="auto" w:fill="FFFFFF"/>
      <w:spacing w:line="216" w:lineRule="exact"/>
      <w:ind w:hanging="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5">
    <w:name w:val="Основной текст (5)_"/>
    <w:link w:val="50"/>
    <w:uiPriority w:val="99"/>
    <w:locked/>
    <w:rsid w:val="00FE7695"/>
    <w:rPr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E7695"/>
    <w:pPr>
      <w:widowControl w:val="0"/>
      <w:shd w:val="clear" w:color="auto" w:fill="FFFFFF"/>
      <w:spacing w:before="240" w:line="230" w:lineRule="exact"/>
      <w:jc w:val="both"/>
    </w:pPr>
    <w:rPr>
      <w:rFonts w:asciiTheme="minorHAnsi" w:eastAsiaTheme="minorHAnsi" w:hAnsiTheme="minorHAnsi" w:cstheme="minorBidi"/>
      <w:i/>
      <w:iCs/>
      <w:sz w:val="18"/>
      <w:szCs w:val="18"/>
      <w:lang w:eastAsia="en-US"/>
    </w:rPr>
  </w:style>
  <w:style w:type="paragraph" w:styleId="a3">
    <w:name w:val="Body Text"/>
    <w:basedOn w:val="a"/>
    <w:link w:val="a4"/>
    <w:rsid w:val="00FE7695"/>
    <w:pPr>
      <w:spacing w:after="120"/>
    </w:pPr>
  </w:style>
  <w:style w:type="character" w:customStyle="1" w:styleId="a4">
    <w:name w:val="Основной текст Знак"/>
    <w:basedOn w:val="a0"/>
    <w:link w:val="a3"/>
    <w:rsid w:val="00FE76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2"/>
    <w:rsid w:val="00FE76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FE76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"/>
    <w:basedOn w:val="a0"/>
    <w:uiPriority w:val="99"/>
    <w:rsid w:val="00FE7695"/>
    <w:rPr>
      <w:sz w:val="18"/>
      <w:szCs w:val="18"/>
      <w:shd w:val="clear" w:color="auto" w:fill="FFFFFF"/>
    </w:rPr>
  </w:style>
  <w:style w:type="paragraph" w:styleId="a5">
    <w:name w:val="No Spacing"/>
    <w:uiPriority w:val="1"/>
    <w:qFormat/>
    <w:rsid w:val="00FE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Основной текст (4)_"/>
    <w:link w:val="41"/>
    <w:uiPriority w:val="99"/>
    <w:locked/>
    <w:rsid w:val="00FE7695"/>
    <w:rPr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FE7695"/>
    <w:pPr>
      <w:widowControl w:val="0"/>
      <w:shd w:val="clear" w:color="auto" w:fill="FFFFFF"/>
      <w:spacing w:line="226" w:lineRule="exac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FE769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81B3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8003-256F-4465-99D4-25BE9ECC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102-1</Company>
  <LinksUpToDate>false</LinksUpToDate>
  <CharactersWithSpaces>12316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102-1</dc:creator>
  <cp:keywords/>
  <dc:description/>
  <cp:lastModifiedBy>Zhomart</cp:lastModifiedBy>
  <cp:revision>9</cp:revision>
  <cp:lastPrinted>2018-09-18T02:53:00Z</cp:lastPrinted>
  <dcterms:created xsi:type="dcterms:W3CDTF">2017-06-22T08:19:00Z</dcterms:created>
  <dcterms:modified xsi:type="dcterms:W3CDTF">2019-04-19T03:58:00Z</dcterms:modified>
</cp:coreProperties>
</file>